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8D20B03" w14:textId="77777777" w:rsidR="00565851" w:rsidRPr="006807E6" w:rsidRDefault="00565851" w:rsidP="00C374FD">
      <w:pPr>
        <w:ind w:right="289"/>
        <w:rPr>
          <w:rFonts w:ascii="Century Gothic" w:hAnsi="Century Gothic"/>
          <w:bCs/>
          <w:color w:val="FF0000"/>
          <w:sz w:val="24"/>
          <w:szCs w:val="24"/>
        </w:rPr>
      </w:pPr>
    </w:p>
    <w:p w14:paraId="0CFD5B71" w14:textId="77777777" w:rsidR="00EF6657" w:rsidRPr="006E11A8" w:rsidRDefault="00EF6657" w:rsidP="00C374FD">
      <w:pPr>
        <w:ind w:left="4820" w:right="289"/>
        <w:jc w:val="both"/>
        <w:rPr>
          <w:rFonts w:asciiTheme="minorHAnsi" w:hAnsiTheme="minorHAnsi" w:cstheme="minorHAnsi"/>
          <w:bCs/>
          <w:smallCaps/>
          <w:color w:val="FF0000"/>
          <w:sz w:val="24"/>
          <w:szCs w:val="24"/>
        </w:rPr>
      </w:pPr>
    </w:p>
    <w:p w14:paraId="457A3363" w14:textId="25B94933" w:rsidR="006E411C" w:rsidRPr="006E11A8" w:rsidRDefault="00021A6D" w:rsidP="00C374FD">
      <w:pPr>
        <w:spacing w:line="360" w:lineRule="auto"/>
        <w:ind w:right="29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E11A8">
        <w:rPr>
          <w:rFonts w:asciiTheme="minorHAnsi" w:hAnsiTheme="minorHAnsi" w:cstheme="minorHAnsi"/>
          <w:b/>
          <w:sz w:val="24"/>
          <w:szCs w:val="24"/>
          <w:u w:val="single"/>
        </w:rPr>
        <w:t xml:space="preserve">À </w:t>
      </w:r>
      <w:r w:rsidR="00154668">
        <w:rPr>
          <w:rFonts w:asciiTheme="minorHAnsi" w:hAnsiTheme="minorHAnsi" w:cstheme="minorHAnsi"/>
          <w:b/>
          <w:sz w:val="24"/>
          <w:szCs w:val="24"/>
          <w:u w:val="single"/>
        </w:rPr>
        <w:t>BERLIN FINANCE MEIOS DE P</w:t>
      </w:r>
      <w:r w:rsidR="00754C90">
        <w:rPr>
          <w:rFonts w:asciiTheme="minorHAnsi" w:hAnsiTheme="minorHAnsi" w:cstheme="minorHAnsi"/>
          <w:b/>
          <w:sz w:val="24"/>
          <w:szCs w:val="24"/>
          <w:u w:val="single"/>
        </w:rPr>
        <w:t>A</w:t>
      </w:r>
      <w:r w:rsidR="00154668">
        <w:rPr>
          <w:rFonts w:asciiTheme="minorHAnsi" w:hAnsiTheme="minorHAnsi" w:cstheme="minorHAnsi"/>
          <w:b/>
          <w:sz w:val="24"/>
          <w:szCs w:val="24"/>
          <w:u w:val="single"/>
        </w:rPr>
        <w:t>GAMENTOS LTDA</w:t>
      </w:r>
    </w:p>
    <w:p w14:paraId="7C0AAE62" w14:textId="77777777" w:rsidR="003A4EF9" w:rsidRDefault="003A4EF9" w:rsidP="00C374FD">
      <w:pPr>
        <w:spacing w:line="360" w:lineRule="auto"/>
        <w:ind w:right="29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C122D6F" w14:textId="3DFD4FFE" w:rsidR="009F695D" w:rsidRPr="009A3A47" w:rsidRDefault="00EF6657" w:rsidP="009A3A47">
      <w:pPr>
        <w:pStyle w:val="PargrafodaLista"/>
        <w:numPr>
          <w:ilvl w:val="0"/>
          <w:numId w:val="24"/>
        </w:numPr>
        <w:ind w:right="29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A3A47">
        <w:rPr>
          <w:rFonts w:asciiTheme="minorHAnsi" w:hAnsiTheme="minorHAnsi" w:cstheme="minorHAnsi"/>
          <w:b/>
          <w:sz w:val="24"/>
          <w:szCs w:val="24"/>
          <w:u w:val="single"/>
        </w:rPr>
        <w:t>RELATÓRIO</w:t>
      </w:r>
      <w:r w:rsidR="003A4EF9" w:rsidRPr="009A3A47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14:paraId="069BCB83" w14:textId="76E86EDF" w:rsidR="0031634B" w:rsidRPr="006E11A8" w:rsidRDefault="006F5E1F" w:rsidP="0031634B">
      <w:pPr>
        <w:pStyle w:val="Default"/>
        <w:spacing w:before="240" w:line="360" w:lineRule="auto"/>
        <w:ind w:firstLine="1134"/>
        <w:jc w:val="both"/>
        <w:rPr>
          <w:rFonts w:asciiTheme="minorHAnsi" w:hAnsiTheme="minorHAnsi" w:cstheme="minorHAnsi"/>
          <w:szCs w:val="24"/>
        </w:rPr>
      </w:pPr>
      <w:r w:rsidRPr="006E11A8">
        <w:rPr>
          <w:rFonts w:asciiTheme="minorHAnsi" w:hAnsiTheme="minorHAnsi" w:cstheme="minorHAnsi"/>
          <w:szCs w:val="24"/>
        </w:rPr>
        <w:t xml:space="preserve">Trata-se de </w:t>
      </w:r>
      <w:r w:rsidR="00F05229" w:rsidRPr="006E11A8">
        <w:rPr>
          <w:rFonts w:asciiTheme="minorHAnsi" w:hAnsiTheme="minorHAnsi" w:cstheme="minorHAnsi"/>
          <w:szCs w:val="24"/>
        </w:rPr>
        <w:t>impugnação</w:t>
      </w:r>
      <w:r w:rsidRPr="006E11A8">
        <w:rPr>
          <w:rFonts w:asciiTheme="minorHAnsi" w:hAnsiTheme="minorHAnsi" w:cstheme="minorHAnsi"/>
          <w:szCs w:val="24"/>
        </w:rPr>
        <w:t xml:space="preserve"> apresentada pela empresa</w:t>
      </w:r>
      <w:r w:rsidR="0031634B" w:rsidRPr="006E11A8">
        <w:rPr>
          <w:rFonts w:asciiTheme="minorHAnsi" w:hAnsiTheme="minorHAnsi" w:cstheme="minorHAnsi"/>
          <w:szCs w:val="24"/>
        </w:rPr>
        <w:t xml:space="preserve"> </w:t>
      </w:r>
      <w:r w:rsidR="00754C90" w:rsidRPr="00754C90">
        <w:rPr>
          <w:rFonts w:asciiTheme="minorHAnsi" w:hAnsiTheme="minorHAnsi" w:cstheme="minorHAnsi"/>
          <w:b/>
          <w:bCs/>
          <w:szCs w:val="24"/>
        </w:rPr>
        <w:t>BERLIN FINANCE MEIOS DE P</w:t>
      </w:r>
      <w:r w:rsidR="00754C90">
        <w:rPr>
          <w:rFonts w:asciiTheme="minorHAnsi" w:hAnsiTheme="minorHAnsi" w:cstheme="minorHAnsi"/>
          <w:b/>
          <w:bCs/>
          <w:szCs w:val="24"/>
        </w:rPr>
        <w:t>A</w:t>
      </w:r>
      <w:r w:rsidR="00754C90" w:rsidRPr="00754C90">
        <w:rPr>
          <w:rFonts w:asciiTheme="minorHAnsi" w:hAnsiTheme="minorHAnsi" w:cstheme="minorHAnsi"/>
          <w:b/>
          <w:bCs/>
          <w:szCs w:val="24"/>
        </w:rPr>
        <w:t xml:space="preserve">GAMENTOS LTDA </w:t>
      </w:r>
      <w:r w:rsidRPr="006E11A8">
        <w:rPr>
          <w:rFonts w:asciiTheme="minorHAnsi" w:hAnsiTheme="minorHAnsi" w:cstheme="minorHAnsi"/>
          <w:szCs w:val="24"/>
        </w:rPr>
        <w:t xml:space="preserve">em face ao </w:t>
      </w:r>
      <w:bookmarkStart w:id="0" w:name="_Hlk56163051"/>
      <w:r w:rsidRPr="006E11A8">
        <w:rPr>
          <w:rFonts w:asciiTheme="minorHAnsi" w:hAnsiTheme="minorHAnsi" w:cstheme="minorHAnsi"/>
          <w:szCs w:val="24"/>
        </w:rPr>
        <w:t xml:space="preserve">Edital de Pregão </w:t>
      </w:r>
      <w:r w:rsidR="00F05229" w:rsidRPr="006E11A8">
        <w:rPr>
          <w:rFonts w:asciiTheme="minorHAnsi" w:hAnsiTheme="minorHAnsi" w:cstheme="minorHAnsi"/>
          <w:szCs w:val="24"/>
        </w:rPr>
        <w:t>Eletrônico</w:t>
      </w:r>
      <w:r w:rsidRPr="006E11A8">
        <w:rPr>
          <w:rFonts w:asciiTheme="minorHAnsi" w:hAnsiTheme="minorHAnsi" w:cstheme="minorHAnsi"/>
          <w:szCs w:val="24"/>
        </w:rPr>
        <w:t xml:space="preserve"> nº </w:t>
      </w:r>
      <w:bookmarkEnd w:id="0"/>
      <w:r w:rsidR="0031634B" w:rsidRPr="006E11A8">
        <w:rPr>
          <w:rFonts w:asciiTheme="minorHAnsi" w:hAnsiTheme="minorHAnsi" w:cstheme="minorHAnsi"/>
          <w:szCs w:val="24"/>
        </w:rPr>
        <w:t>0</w:t>
      </w:r>
      <w:r w:rsidR="00F05229" w:rsidRPr="006E11A8">
        <w:rPr>
          <w:rFonts w:asciiTheme="minorHAnsi" w:hAnsiTheme="minorHAnsi" w:cstheme="minorHAnsi"/>
          <w:szCs w:val="24"/>
        </w:rPr>
        <w:t>15/2021</w:t>
      </w:r>
      <w:r w:rsidRPr="006E11A8">
        <w:rPr>
          <w:rFonts w:asciiTheme="minorHAnsi" w:hAnsiTheme="minorHAnsi" w:cstheme="minorHAnsi"/>
          <w:szCs w:val="24"/>
        </w:rPr>
        <w:t>, cujo objeto é “</w:t>
      </w:r>
      <w:r w:rsidR="0031634B" w:rsidRPr="006E11A8">
        <w:rPr>
          <w:rFonts w:asciiTheme="minorHAnsi" w:hAnsiTheme="minorHAnsi" w:cstheme="minorHAnsi"/>
          <w:i/>
          <w:iCs/>
          <w:szCs w:val="24"/>
        </w:rPr>
        <w:t>a contratação de empresa especializada na prestação de serviço de emissão e gestão de cartão com tarja magnética, bem como disponibilização de benefícios no cartão, contemplando carga e recarga de valor, para atender às necessidades do Município de Niterói, conforme especificações e quantitativos constantes no Termo de Referência – Anexo I do Edital</w:t>
      </w:r>
      <w:r w:rsidR="0031634B" w:rsidRPr="006E11A8">
        <w:rPr>
          <w:rFonts w:asciiTheme="minorHAnsi" w:hAnsiTheme="minorHAnsi" w:cstheme="minorHAnsi"/>
          <w:szCs w:val="24"/>
        </w:rPr>
        <w:t>.”</w:t>
      </w:r>
    </w:p>
    <w:p w14:paraId="22B560E1" w14:textId="3CA3AAF3" w:rsidR="0031634B" w:rsidRPr="006E11A8" w:rsidRDefault="0031634B" w:rsidP="0031634B">
      <w:pPr>
        <w:pStyle w:val="Default"/>
        <w:spacing w:before="240" w:line="360" w:lineRule="auto"/>
        <w:ind w:firstLine="1134"/>
        <w:jc w:val="both"/>
        <w:rPr>
          <w:rFonts w:asciiTheme="minorHAnsi" w:hAnsiTheme="minorHAnsi" w:cstheme="minorHAnsi"/>
          <w:szCs w:val="24"/>
        </w:rPr>
      </w:pPr>
      <w:r w:rsidRPr="006E11A8">
        <w:rPr>
          <w:rFonts w:asciiTheme="minorHAnsi" w:hAnsiTheme="minorHAnsi" w:cstheme="minorHAnsi"/>
          <w:szCs w:val="24"/>
        </w:rPr>
        <w:t xml:space="preserve">O edital, incluindo seus anexos, estão disponíveis no sítio eletrônico </w:t>
      </w:r>
      <w:hyperlink r:id="rId8" w:history="1">
        <w:r w:rsidRPr="006E11A8">
          <w:rPr>
            <w:rStyle w:val="Hyperlink"/>
            <w:rFonts w:asciiTheme="minorHAnsi" w:hAnsiTheme="minorHAnsi" w:cstheme="minorHAnsi"/>
            <w:szCs w:val="24"/>
          </w:rPr>
          <w:t>http://www.niteroi.rj.gov.br/2021/04/16/licitacao-sma-em-andamento/</w:t>
        </w:r>
      </w:hyperlink>
      <w:r w:rsidRPr="006E11A8">
        <w:rPr>
          <w:rFonts w:asciiTheme="minorHAnsi" w:hAnsiTheme="minorHAnsi" w:cstheme="minorHAnsi"/>
          <w:szCs w:val="24"/>
        </w:rPr>
        <w:t xml:space="preserve"> e, conforme consta do documento, o certame está marcado para o dia 14/06/2021</w:t>
      </w:r>
      <w:r w:rsidR="004D745D" w:rsidRPr="006E11A8">
        <w:rPr>
          <w:rFonts w:asciiTheme="minorHAnsi" w:hAnsiTheme="minorHAnsi" w:cstheme="minorHAnsi"/>
          <w:szCs w:val="24"/>
        </w:rPr>
        <w:t xml:space="preserve"> às 10:00h.</w:t>
      </w:r>
    </w:p>
    <w:p w14:paraId="6DE1FD6C" w14:textId="3E8EA375" w:rsidR="004D745D" w:rsidRPr="006E11A8" w:rsidRDefault="004D745D" w:rsidP="0031634B">
      <w:pPr>
        <w:pStyle w:val="Default"/>
        <w:spacing w:before="240" w:line="360" w:lineRule="auto"/>
        <w:ind w:firstLine="1134"/>
        <w:jc w:val="both"/>
        <w:rPr>
          <w:rFonts w:asciiTheme="minorHAnsi" w:hAnsiTheme="minorHAnsi" w:cstheme="minorHAnsi"/>
          <w:szCs w:val="24"/>
        </w:rPr>
      </w:pPr>
      <w:r w:rsidRPr="006E11A8">
        <w:rPr>
          <w:rFonts w:asciiTheme="minorHAnsi" w:hAnsiTheme="minorHAnsi" w:cstheme="minorHAnsi"/>
          <w:szCs w:val="24"/>
        </w:rPr>
        <w:t xml:space="preserve">A impugnação tem como pedido </w:t>
      </w:r>
      <w:r w:rsidR="00754C90">
        <w:rPr>
          <w:rFonts w:asciiTheme="minorHAnsi" w:hAnsiTheme="minorHAnsi" w:cstheme="minorHAnsi"/>
          <w:szCs w:val="24"/>
        </w:rPr>
        <w:t>a suspensão do certame para: retirada de exigência de rede credenciada prévia à contratação e inclusão de alternativas descritas em Lei para comprovação de capacidade econômica financeira, notadamente CAPITAL SOCIAL, comprovando através do Contrato Social</w:t>
      </w:r>
      <w:r w:rsidR="009A3A47">
        <w:rPr>
          <w:rFonts w:asciiTheme="minorHAnsi" w:hAnsiTheme="minorHAnsi" w:cstheme="minorHAnsi"/>
          <w:szCs w:val="24"/>
        </w:rPr>
        <w:t>.</w:t>
      </w:r>
    </w:p>
    <w:p w14:paraId="1214C13D" w14:textId="4F4FE0E0" w:rsidR="003A4EF9" w:rsidRDefault="003A4EF9" w:rsidP="006E11A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EFDB162" w14:textId="354E111D" w:rsidR="009A3A47" w:rsidRDefault="00DD1378" w:rsidP="009A3A47">
      <w:pPr>
        <w:pStyle w:val="PargrafodaLista"/>
        <w:numPr>
          <w:ilvl w:val="0"/>
          <w:numId w:val="23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ANÁLISE</w:t>
      </w:r>
    </w:p>
    <w:p w14:paraId="67CACA57" w14:textId="52D9908B" w:rsidR="00EE6B1D" w:rsidRDefault="00D90F79" w:rsidP="00EE6B1D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</w:t>
      </w:r>
      <w:r w:rsidR="00EE6B1D">
        <w:rPr>
          <w:rFonts w:asciiTheme="minorHAnsi" w:hAnsiTheme="minorHAnsi" w:cstheme="minorHAnsi"/>
          <w:sz w:val="24"/>
          <w:szCs w:val="24"/>
        </w:rPr>
        <w:t>Em referência a exigência de rede credenciada prévia comunicamos que saiu publicada nesta data ERRATA contendo:</w:t>
      </w:r>
    </w:p>
    <w:p w14:paraId="69C14AB0" w14:textId="77777777" w:rsidR="00EE6B1D" w:rsidRDefault="00EE6B1D" w:rsidP="00EE6B1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75B2F09" w14:textId="77777777" w:rsidR="00EE6B1D" w:rsidRPr="004A2B60" w:rsidRDefault="00EE6B1D" w:rsidP="00EE6B1D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“</w:t>
      </w:r>
      <w:r w:rsidRPr="004A2B60">
        <w:rPr>
          <w:rFonts w:ascii="Calibri" w:hAnsi="Calibri" w:cs="Calibri"/>
          <w:b/>
          <w:sz w:val="22"/>
          <w:szCs w:val="22"/>
        </w:rPr>
        <w:t>NO ITEM 3 – LETRA “q” do TERMO DE REFERÊNCIA – ANEXO I DO EDITAL</w:t>
      </w:r>
    </w:p>
    <w:p w14:paraId="402831BA" w14:textId="77777777" w:rsidR="00EE6B1D" w:rsidRPr="004A2B60" w:rsidRDefault="00EE6B1D" w:rsidP="00EE6B1D">
      <w:pPr>
        <w:jc w:val="both"/>
        <w:rPr>
          <w:rFonts w:ascii="Calibri" w:hAnsi="Calibri" w:cs="Calibri"/>
          <w:sz w:val="22"/>
          <w:szCs w:val="22"/>
        </w:rPr>
      </w:pPr>
      <w:r w:rsidRPr="004A2B60">
        <w:rPr>
          <w:rFonts w:ascii="Calibri" w:hAnsi="Calibri" w:cs="Calibri"/>
          <w:b/>
          <w:sz w:val="22"/>
          <w:szCs w:val="22"/>
        </w:rPr>
        <w:t>Onde se lê: “</w:t>
      </w:r>
      <w:r w:rsidRPr="004A2B60">
        <w:rPr>
          <w:rFonts w:ascii="Calibri" w:hAnsi="Calibri" w:cs="Calibri"/>
          <w:sz w:val="22"/>
          <w:szCs w:val="22"/>
        </w:rPr>
        <w:t xml:space="preserve">A apresentação da rede credenciada será obrigatória na proposta de cotação e no momento da assinatura do </w:t>
      </w:r>
      <w:proofErr w:type="gramStart"/>
      <w:r w:rsidRPr="004A2B60">
        <w:rPr>
          <w:rFonts w:ascii="Calibri" w:hAnsi="Calibri" w:cs="Calibri"/>
          <w:sz w:val="22"/>
          <w:szCs w:val="22"/>
        </w:rPr>
        <w:t>Contrato.”</w:t>
      </w:r>
      <w:proofErr w:type="gramEnd"/>
    </w:p>
    <w:p w14:paraId="61089505" w14:textId="5E3CFA30" w:rsidR="00EE6B1D" w:rsidRDefault="00EE6B1D" w:rsidP="00EE6B1D">
      <w:pPr>
        <w:jc w:val="both"/>
        <w:rPr>
          <w:rFonts w:ascii="Calibri" w:hAnsi="Calibri" w:cs="Calibri"/>
          <w:sz w:val="22"/>
          <w:szCs w:val="22"/>
        </w:rPr>
      </w:pPr>
      <w:r w:rsidRPr="004A2B60">
        <w:rPr>
          <w:rFonts w:ascii="Calibri" w:hAnsi="Calibri" w:cs="Calibri"/>
          <w:b/>
          <w:sz w:val="22"/>
          <w:szCs w:val="22"/>
        </w:rPr>
        <w:t xml:space="preserve">Leia-se: </w:t>
      </w:r>
      <w:r w:rsidRPr="004A2B60">
        <w:rPr>
          <w:rFonts w:ascii="Calibri" w:hAnsi="Calibri" w:cs="Calibri"/>
          <w:sz w:val="22"/>
          <w:szCs w:val="22"/>
        </w:rPr>
        <w:t xml:space="preserve">A apresentação da rede credenciada será obrigatória no momento da assinatura do </w:t>
      </w:r>
      <w:proofErr w:type="gramStart"/>
      <w:r w:rsidRPr="004A2B60">
        <w:rPr>
          <w:rFonts w:ascii="Calibri" w:hAnsi="Calibri" w:cs="Calibri"/>
          <w:sz w:val="22"/>
          <w:szCs w:val="22"/>
        </w:rPr>
        <w:t>Contrato.</w:t>
      </w:r>
      <w:r>
        <w:rPr>
          <w:rFonts w:ascii="Calibri" w:hAnsi="Calibri" w:cs="Calibri"/>
          <w:sz w:val="22"/>
          <w:szCs w:val="22"/>
        </w:rPr>
        <w:t>”</w:t>
      </w:r>
      <w:proofErr w:type="gramEnd"/>
    </w:p>
    <w:p w14:paraId="6456E884" w14:textId="374FFA90" w:rsidR="00EE6B1D" w:rsidRDefault="00EE6B1D" w:rsidP="00EE6B1D">
      <w:pPr>
        <w:jc w:val="both"/>
        <w:rPr>
          <w:rFonts w:ascii="Calibri" w:hAnsi="Calibri" w:cs="Calibri"/>
          <w:sz w:val="22"/>
          <w:szCs w:val="22"/>
        </w:rPr>
      </w:pPr>
    </w:p>
    <w:p w14:paraId="124C2ACD" w14:textId="71D9072E" w:rsidR="00EE6B1D" w:rsidRDefault="00EE6B1D" w:rsidP="00EE6B1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                                     Sobre a </w:t>
      </w:r>
      <w:r w:rsidRPr="00EE6B1D">
        <w:rPr>
          <w:rFonts w:ascii="Calibri" w:hAnsi="Calibri" w:cs="Calibri"/>
          <w:sz w:val="22"/>
          <w:szCs w:val="22"/>
        </w:rPr>
        <w:t>comprovação de capacidade econômica financeira</w:t>
      </w:r>
      <w:r>
        <w:rPr>
          <w:rFonts w:ascii="Calibri" w:hAnsi="Calibri" w:cs="Calibri"/>
          <w:sz w:val="22"/>
          <w:szCs w:val="22"/>
        </w:rPr>
        <w:t xml:space="preserve"> através de Contrato Social</w:t>
      </w:r>
      <w:r w:rsidR="00223B52">
        <w:rPr>
          <w:rFonts w:ascii="Calibri" w:hAnsi="Calibri" w:cs="Calibri"/>
          <w:sz w:val="22"/>
          <w:szCs w:val="22"/>
        </w:rPr>
        <w:t>, será permitida que as empresas que ainda não atualizaram seus balanços referentes ao ano de 2020, comprovem através de balan</w:t>
      </w:r>
      <w:r w:rsidR="00DD4DE5">
        <w:rPr>
          <w:rFonts w:ascii="Calibri" w:hAnsi="Calibri" w:cs="Calibri"/>
          <w:sz w:val="22"/>
          <w:szCs w:val="22"/>
        </w:rPr>
        <w:t>ço patrimonial do ano anterior,</w:t>
      </w:r>
      <w:r w:rsidR="00223B52">
        <w:rPr>
          <w:rFonts w:ascii="Calibri" w:hAnsi="Calibri" w:cs="Calibri"/>
          <w:sz w:val="22"/>
          <w:szCs w:val="22"/>
        </w:rPr>
        <w:t xml:space="preserve"> </w:t>
      </w:r>
      <w:r w:rsidR="00B400FE">
        <w:rPr>
          <w:rFonts w:ascii="Calibri" w:hAnsi="Calibri" w:cs="Calibri"/>
          <w:sz w:val="22"/>
          <w:szCs w:val="22"/>
        </w:rPr>
        <w:t xml:space="preserve">não </w:t>
      </w:r>
      <w:bookmarkStart w:id="1" w:name="_GoBack"/>
      <w:bookmarkEnd w:id="1"/>
      <w:r w:rsidR="00223B52">
        <w:rPr>
          <w:rFonts w:ascii="Calibri" w:hAnsi="Calibri" w:cs="Calibri"/>
          <w:sz w:val="22"/>
          <w:szCs w:val="22"/>
        </w:rPr>
        <w:t>sendo permitida a comprovação através de Contrato Social</w:t>
      </w:r>
      <w:r w:rsidR="00DD4DE5">
        <w:rPr>
          <w:rFonts w:ascii="Calibri" w:hAnsi="Calibri" w:cs="Calibri"/>
          <w:sz w:val="22"/>
          <w:szCs w:val="22"/>
        </w:rPr>
        <w:t>.</w:t>
      </w:r>
    </w:p>
    <w:p w14:paraId="54912353" w14:textId="77777777" w:rsidR="00DD4DE5" w:rsidRDefault="00DD4DE5" w:rsidP="00EE6B1D">
      <w:pPr>
        <w:jc w:val="both"/>
        <w:rPr>
          <w:rFonts w:ascii="Calibri" w:hAnsi="Calibri" w:cs="Calibri"/>
          <w:sz w:val="22"/>
          <w:szCs w:val="22"/>
        </w:rPr>
      </w:pPr>
    </w:p>
    <w:p w14:paraId="7431CF5A" w14:textId="1EB6A03C" w:rsidR="003A4EF9" w:rsidRPr="009A3A47" w:rsidRDefault="003A4EF9" w:rsidP="009A3A47">
      <w:pPr>
        <w:pStyle w:val="PargrafodaLista"/>
        <w:numPr>
          <w:ilvl w:val="0"/>
          <w:numId w:val="23"/>
        </w:numPr>
        <w:rPr>
          <w:rFonts w:asciiTheme="minorHAnsi" w:hAnsiTheme="minorHAnsi" w:cstheme="minorHAnsi"/>
          <w:b/>
          <w:sz w:val="24"/>
          <w:szCs w:val="24"/>
        </w:rPr>
      </w:pPr>
      <w:r w:rsidRPr="009A3A47">
        <w:rPr>
          <w:rFonts w:asciiTheme="minorHAnsi" w:hAnsiTheme="minorHAnsi" w:cstheme="minorHAnsi"/>
          <w:b/>
          <w:sz w:val="24"/>
          <w:szCs w:val="24"/>
        </w:rPr>
        <w:t>DECISÃO</w:t>
      </w:r>
    </w:p>
    <w:p w14:paraId="31B280FC" w14:textId="77777777" w:rsidR="005E49D1" w:rsidRDefault="00253CEB" w:rsidP="003A4EF9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</w:t>
      </w:r>
      <w:r w:rsidR="003A4EF9">
        <w:rPr>
          <w:rFonts w:asciiTheme="minorHAnsi" w:hAnsiTheme="minorHAnsi" w:cstheme="minorHAnsi"/>
          <w:sz w:val="24"/>
          <w:szCs w:val="24"/>
        </w:rPr>
        <w:t xml:space="preserve">Tendo em vista </w:t>
      </w:r>
      <w:r w:rsidR="005E49D1">
        <w:rPr>
          <w:rFonts w:asciiTheme="minorHAnsi" w:hAnsiTheme="minorHAnsi" w:cstheme="minorHAnsi"/>
          <w:sz w:val="24"/>
          <w:szCs w:val="24"/>
        </w:rPr>
        <w:t>o exposto acima</w:t>
      </w:r>
      <w:r w:rsidR="003A4EF9">
        <w:rPr>
          <w:rFonts w:asciiTheme="minorHAnsi" w:hAnsiTheme="minorHAnsi" w:cstheme="minorHAnsi"/>
          <w:sz w:val="24"/>
          <w:szCs w:val="24"/>
        </w:rPr>
        <w:t xml:space="preserve"> na análise da impugnação referente ao Pregão Eletrônico nº 015/2021, </w:t>
      </w:r>
      <w:r w:rsidR="005E49D1" w:rsidRPr="005E49D1">
        <w:rPr>
          <w:rFonts w:asciiTheme="minorHAnsi" w:hAnsiTheme="minorHAnsi" w:cstheme="minorHAnsi"/>
          <w:b/>
          <w:sz w:val="24"/>
          <w:szCs w:val="24"/>
        </w:rPr>
        <w:t>IN</w:t>
      </w:r>
      <w:r w:rsidR="003A4EF9" w:rsidRPr="003A4EF9">
        <w:rPr>
          <w:rFonts w:asciiTheme="minorHAnsi" w:hAnsiTheme="minorHAnsi" w:cstheme="minorHAnsi"/>
          <w:b/>
          <w:sz w:val="24"/>
          <w:szCs w:val="24"/>
        </w:rPr>
        <w:t>DEFERIMOS</w:t>
      </w:r>
      <w:r w:rsidR="003A4EF9">
        <w:rPr>
          <w:rFonts w:asciiTheme="minorHAnsi" w:hAnsiTheme="minorHAnsi" w:cstheme="minorHAnsi"/>
          <w:sz w:val="24"/>
          <w:szCs w:val="24"/>
        </w:rPr>
        <w:t xml:space="preserve"> à impugnação interposta por essa conceituada empresa</w:t>
      </w:r>
      <w:r w:rsidR="005E49D1">
        <w:rPr>
          <w:rFonts w:asciiTheme="minorHAnsi" w:hAnsiTheme="minorHAnsi" w:cstheme="minorHAnsi"/>
          <w:sz w:val="24"/>
          <w:szCs w:val="24"/>
        </w:rPr>
        <w:t>.</w:t>
      </w:r>
    </w:p>
    <w:p w14:paraId="6FD9DD1D" w14:textId="77777777" w:rsidR="005E49D1" w:rsidRDefault="005E49D1" w:rsidP="003A4EF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9D57A62" w14:textId="532831B5" w:rsidR="003A4EF9" w:rsidRDefault="005E49D1" w:rsidP="003A4EF9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Aproveitamos para comunicar que </w:t>
      </w:r>
      <w:r w:rsidR="003A4EF9">
        <w:rPr>
          <w:rFonts w:asciiTheme="minorHAnsi" w:hAnsiTheme="minorHAnsi" w:cstheme="minorHAnsi"/>
          <w:sz w:val="24"/>
          <w:szCs w:val="24"/>
        </w:rPr>
        <w:t>s</w:t>
      </w:r>
      <w:r w:rsidR="004A2B60">
        <w:rPr>
          <w:rFonts w:asciiTheme="minorHAnsi" w:hAnsiTheme="minorHAnsi" w:cstheme="minorHAnsi"/>
          <w:sz w:val="24"/>
          <w:szCs w:val="24"/>
        </w:rPr>
        <w:t>aiu p</w:t>
      </w:r>
      <w:r w:rsidR="003A4EF9">
        <w:rPr>
          <w:rFonts w:asciiTheme="minorHAnsi" w:hAnsiTheme="minorHAnsi" w:cstheme="minorHAnsi"/>
          <w:sz w:val="24"/>
          <w:szCs w:val="24"/>
        </w:rPr>
        <w:t>ublicada</w:t>
      </w:r>
      <w:r w:rsidR="004A2B60">
        <w:rPr>
          <w:rFonts w:asciiTheme="minorHAnsi" w:hAnsiTheme="minorHAnsi" w:cstheme="minorHAnsi"/>
          <w:sz w:val="24"/>
          <w:szCs w:val="24"/>
        </w:rPr>
        <w:t xml:space="preserve"> nesta data</w:t>
      </w:r>
      <w:r w:rsidR="003A4EF9">
        <w:rPr>
          <w:rFonts w:asciiTheme="minorHAnsi" w:hAnsiTheme="minorHAnsi" w:cstheme="minorHAnsi"/>
          <w:sz w:val="24"/>
          <w:szCs w:val="24"/>
        </w:rPr>
        <w:t xml:space="preserve"> ERRATA contendo:</w:t>
      </w:r>
    </w:p>
    <w:p w14:paraId="6B233AE9" w14:textId="77777777" w:rsidR="00DD4DE5" w:rsidRDefault="00DD4DE5" w:rsidP="003A4EF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A56C6D5" w14:textId="77777777" w:rsidR="00DD4DE5" w:rsidRPr="00DD4DE5" w:rsidRDefault="00DD4DE5" w:rsidP="00DD4DE5">
      <w:pPr>
        <w:numPr>
          <w:ilvl w:val="0"/>
          <w:numId w:val="22"/>
        </w:numPr>
        <w:suppressAutoHyphens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DD4DE5">
        <w:rPr>
          <w:rFonts w:ascii="Calibri" w:hAnsi="Calibri" w:cs="Calibri"/>
          <w:b/>
          <w:sz w:val="22"/>
          <w:szCs w:val="22"/>
        </w:rPr>
        <w:t xml:space="preserve">NO SUBITEM 12.5.4 DO EDITAL </w:t>
      </w:r>
    </w:p>
    <w:p w14:paraId="7E16AFB1" w14:textId="77777777" w:rsidR="00DD4DE5" w:rsidRPr="00DD4DE5" w:rsidRDefault="00DD4DE5" w:rsidP="00DD4DE5">
      <w:pPr>
        <w:jc w:val="both"/>
        <w:rPr>
          <w:rFonts w:ascii="Calibri" w:hAnsi="Calibri" w:cs="Calibri"/>
          <w:sz w:val="22"/>
          <w:szCs w:val="22"/>
        </w:rPr>
      </w:pPr>
      <w:r w:rsidRPr="00DD4DE5">
        <w:rPr>
          <w:rFonts w:ascii="Calibri" w:hAnsi="Calibri" w:cs="Calibri"/>
          <w:b/>
          <w:sz w:val="22"/>
          <w:szCs w:val="22"/>
        </w:rPr>
        <w:t>Onde se lê</w:t>
      </w:r>
      <w:r w:rsidRPr="00DD4DE5">
        <w:rPr>
          <w:rFonts w:ascii="Calibri" w:hAnsi="Calibri" w:cs="Calibri"/>
          <w:sz w:val="22"/>
          <w:szCs w:val="22"/>
        </w:rPr>
        <w:t xml:space="preserve">: “Comprovação de ser dotado de patrimônio líquido mínimo igual ou superior ao correspondente ao percentual de 10% (dez inteiros por cento) do valor máximo estimado para a </w:t>
      </w:r>
      <w:proofErr w:type="gramStart"/>
      <w:r w:rsidRPr="00DD4DE5">
        <w:rPr>
          <w:rFonts w:ascii="Calibri" w:hAnsi="Calibri" w:cs="Calibri"/>
          <w:sz w:val="22"/>
          <w:szCs w:val="22"/>
        </w:rPr>
        <w:t>contratação.”</w:t>
      </w:r>
      <w:proofErr w:type="gramEnd"/>
    </w:p>
    <w:p w14:paraId="475F2318" w14:textId="77777777" w:rsidR="00DD4DE5" w:rsidRPr="00DD4DE5" w:rsidRDefault="00DD4DE5" w:rsidP="00DD4DE5">
      <w:pPr>
        <w:jc w:val="both"/>
        <w:rPr>
          <w:rFonts w:ascii="Calibri" w:hAnsi="Calibri" w:cs="Calibri"/>
          <w:sz w:val="22"/>
          <w:szCs w:val="22"/>
        </w:rPr>
      </w:pPr>
      <w:r w:rsidRPr="00DD4DE5">
        <w:rPr>
          <w:rFonts w:ascii="Calibri" w:hAnsi="Calibri" w:cs="Calibri"/>
          <w:b/>
          <w:sz w:val="22"/>
          <w:szCs w:val="22"/>
        </w:rPr>
        <w:t>Leia-se</w:t>
      </w:r>
      <w:r w:rsidRPr="00DD4DE5">
        <w:rPr>
          <w:rFonts w:ascii="Calibri" w:hAnsi="Calibri" w:cs="Calibri"/>
          <w:sz w:val="22"/>
          <w:szCs w:val="22"/>
        </w:rPr>
        <w:t>: Comprovação de ser dotado de patrimônio líquido mínimo igual ou superior ao correspondente ao percentual de 10% (dez inteiros por cento) do valor máximo estimado para a contratação, caso não sejam alcançados os índices previstos no subitem 12.5.2.2 do Edital.</w:t>
      </w:r>
    </w:p>
    <w:p w14:paraId="1B5C589B" w14:textId="5E863650" w:rsidR="005E49D1" w:rsidRDefault="005E49D1" w:rsidP="003A4EF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02A1C96" w14:textId="542B616F" w:rsidR="003A4EF9" w:rsidRDefault="00253CEB" w:rsidP="006E11A8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</w:t>
      </w:r>
    </w:p>
    <w:p w14:paraId="71D8A202" w14:textId="7600D82F" w:rsidR="006E11A8" w:rsidRPr="006E11A8" w:rsidRDefault="006E11A8" w:rsidP="003A4EF9">
      <w:pPr>
        <w:jc w:val="center"/>
        <w:rPr>
          <w:rFonts w:asciiTheme="minorHAnsi" w:hAnsiTheme="minorHAnsi" w:cstheme="minorHAnsi"/>
          <w:sz w:val="24"/>
          <w:szCs w:val="24"/>
        </w:rPr>
      </w:pPr>
      <w:r w:rsidRPr="006E11A8">
        <w:rPr>
          <w:rFonts w:asciiTheme="minorHAnsi" w:hAnsiTheme="minorHAnsi" w:cstheme="minorHAnsi"/>
          <w:sz w:val="24"/>
          <w:szCs w:val="24"/>
        </w:rPr>
        <w:t xml:space="preserve">Niterói, </w:t>
      </w:r>
      <w:r w:rsidR="004A2B60">
        <w:rPr>
          <w:rFonts w:asciiTheme="minorHAnsi" w:hAnsiTheme="minorHAnsi" w:cstheme="minorHAnsi"/>
          <w:sz w:val="24"/>
          <w:szCs w:val="24"/>
        </w:rPr>
        <w:t>10</w:t>
      </w:r>
      <w:r w:rsidRPr="006E11A8">
        <w:rPr>
          <w:rFonts w:asciiTheme="minorHAnsi" w:hAnsiTheme="minorHAnsi" w:cstheme="minorHAnsi"/>
          <w:sz w:val="24"/>
          <w:szCs w:val="24"/>
        </w:rPr>
        <w:t xml:space="preserve"> de junho de 2021.</w:t>
      </w:r>
    </w:p>
    <w:p w14:paraId="00DBD728" w14:textId="25198F50" w:rsidR="006E11A8" w:rsidRDefault="006E11A8" w:rsidP="0019210A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09BC794" w14:textId="41F96CE3" w:rsidR="003A4EF9" w:rsidRDefault="003A4EF9" w:rsidP="0019210A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8D3295E" w14:textId="77777777" w:rsidR="003A4EF9" w:rsidRPr="006E11A8" w:rsidRDefault="003A4EF9" w:rsidP="0019210A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88706EA" w14:textId="77777777" w:rsidR="006E11A8" w:rsidRPr="006E11A8" w:rsidRDefault="006E11A8" w:rsidP="006E11A8">
      <w:pPr>
        <w:spacing w:after="10"/>
        <w:ind w:left="860" w:right="5" w:hanging="435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E11A8">
        <w:rPr>
          <w:rFonts w:asciiTheme="minorHAnsi" w:hAnsiTheme="minorHAnsi" w:cstheme="minorHAnsi"/>
          <w:b/>
          <w:color w:val="000000"/>
          <w:sz w:val="22"/>
          <w:szCs w:val="22"/>
        </w:rPr>
        <w:t>VILDE DORIAN</w:t>
      </w:r>
    </w:p>
    <w:p w14:paraId="38CCEE32" w14:textId="77777777" w:rsidR="006E11A8" w:rsidRDefault="006E11A8" w:rsidP="006E11A8">
      <w:pPr>
        <w:spacing w:after="10"/>
        <w:ind w:left="860" w:right="5" w:hanging="435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6E11A8">
        <w:rPr>
          <w:rFonts w:asciiTheme="minorHAnsi" w:hAnsiTheme="minorHAnsi" w:cstheme="minorHAnsi"/>
          <w:color w:val="000000"/>
          <w:sz w:val="22"/>
          <w:szCs w:val="22"/>
        </w:rPr>
        <w:t>Secretário Municipal de Assistência Social e Economia Solidária</w:t>
      </w:r>
    </w:p>
    <w:p w14:paraId="1A0CF34F" w14:textId="77777777" w:rsidR="006E11A8" w:rsidRDefault="006E11A8" w:rsidP="006E11A8">
      <w:pPr>
        <w:spacing w:after="10"/>
        <w:ind w:left="860" w:right="5" w:hanging="435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067473DF" w14:textId="77777777" w:rsidR="006E11A8" w:rsidRDefault="006E11A8" w:rsidP="006E11A8">
      <w:pPr>
        <w:spacing w:after="10"/>
        <w:ind w:left="860" w:right="5" w:hanging="435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23FC6008" w14:textId="77777777" w:rsidR="006E11A8" w:rsidRDefault="006E11A8" w:rsidP="006E11A8">
      <w:pPr>
        <w:spacing w:after="10"/>
        <w:ind w:left="860" w:right="5" w:hanging="435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0F21036C" w14:textId="068CCBAA" w:rsidR="006E11A8" w:rsidRPr="006E11A8" w:rsidRDefault="006E11A8" w:rsidP="006E11A8">
      <w:pPr>
        <w:spacing w:after="10"/>
        <w:ind w:left="860" w:right="5" w:hanging="435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6E11A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789B26F8" w14:textId="77777777" w:rsidR="006E11A8" w:rsidRPr="006E11A8" w:rsidRDefault="006E11A8" w:rsidP="006E11A8">
      <w:pPr>
        <w:spacing w:after="10"/>
        <w:ind w:left="860" w:right="5" w:hanging="435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E11A8">
        <w:rPr>
          <w:rFonts w:asciiTheme="minorHAnsi" w:hAnsiTheme="minorHAnsi" w:cstheme="minorHAnsi"/>
          <w:b/>
          <w:color w:val="000000"/>
          <w:sz w:val="22"/>
          <w:szCs w:val="22"/>
        </w:rPr>
        <w:t>AMÉRICO DINIZ NETO</w:t>
      </w:r>
    </w:p>
    <w:p w14:paraId="7332E09E" w14:textId="77777777" w:rsidR="006E11A8" w:rsidRPr="006E11A8" w:rsidRDefault="006E11A8" w:rsidP="006E11A8">
      <w:pPr>
        <w:spacing w:after="10"/>
        <w:ind w:left="860" w:right="5" w:hanging="435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6E11A8">
        <w:rPr>
          <w:rFonts w:asciiTheme="minorHAnsi" w:hAnsiTheme="minorHAnsi" w:cstheme="minorHAnsi"/>
          <w:color w:val="000000"/>
          <w:sz w:val="22"/>
          <w:szCs w:val="22"/>
        </w:rPr>
        <w:t>Secretário Municipal de Desenvolvimento Econômico</w:t>
      </w:r>
    </w:p>
    <w:p w14:paraId="01DFF63A" w14:textId="77777777" w:rsidR="006E11A8" w:rsidRPr="006E11A8" w:rsidRDefault="006E11A8" w:rsidP="006E11A8">
      <w:pPr>
        <w:spacing w:after="10"/>
        <w:ind w:left="860" w:right="5" w:hanging="435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07F5C70C" w14:textId="7F462788" w:rsidR="006E11A8" w:rsidRDefault="006E11A8" w:rsidP="006E11A8">
      <w:pPr>
        <w:spacing w:after="10"/>
        <w:ind w:left="860" w:right="5" w:hanging="435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416784D1" w14:textId="1AFBC14E" w:rsidR="006E11A8" w:rsidRDefault="006E11A8" w:rsidP="006E11A8">
      <w:pPr>
        <w:spacing w:after="10"/>
        <w:ind w:left="860" w:right="5" w:hanging="435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7AE1BEC5" w14:textId="77777777" w:rsidR="006E11A8" w:rsidRPr="006E11A8" w:rsidRDefault="006E11A8" w:rsidP="006E11A8">
      <w:pPr>
        <w:spacing w:after="10"/>
        <w:ind w:left="860" w:right="5" w:hanging="435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30B050F0" w14:textId="77777777" w:rsidR="006E11A8" w:rsidRPr="006E11A8" w:rsidRDefault="006E11A8" w:rsidP="006E11A8">
      <w:pPr>
        <w:spacing w:after="10"/>
        <w:ind w:left="860" w:right="5" w:hanging="435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E11A8">
        <w:rPr>
          <w:rFonts w:asciiTheme="minorHAnsi" w:hAnsiTheme="minorHAnsi" w:cstheme="minorHAnsi"/>
          <w:b/>
          <w:color w:val="000000"/>
          <w:sz w:val="22"/>
          <w:szCs w:val="22"/>
        </w:rPr>
        <w:t>VINICIUS WU</w:t>
      </w:r>
    </w:p>
    <w:p w14:paraId="2D36A4A7" w14:textId="4FF4EC9D" w:rsidR="009F695D" w:rsidRPr="006E11A8" w:rsidRDefault="006E11A8" w:rsidP="00D91BA2">
      <w:pPr>
        <w:widowControl w:val="0"/>
        <w:overflowPunct w:val="0"/>
        <w:adjustRightInd w:val="0"/>
        <w:spacing w:line="276" w:lineRule="auto"/>
        <w:ind w:right="70"/>
        <w:jc w:val="center"/>
        <w:rPr>
          <w:rFonts w:asciiTheme="minorHAnsi" w:hAnsiTheme="minorHAnsi" w:cstheme="minorHAnsi"/>
          <w:szCs w:val="28"/>
        </w:rPr>
      </w:pPr>
      <w:r w:rsidRPr="006E11A8">
        <w:rPr>
          <w:rFonts w:asciiTheme="minorHAnsi" w:hAnsiTheme="minorHAnsi" w:cstheme="minorHAnsi"/>
          <w:color w:val="000000"/>
          <w:sz w:val="22"/>
          <w:szCs w:val="22"/>
        </w:rPr>
        <w:t>Secretário Municipal de Educação</w:t>
      </w:r>
    </w:p>
    <w:p w14:paraId="245757A9" w14:textId="78004161" w:rsidR="00AB3C64" w:rsidRPr="006E11A8" w:rsidRDefault="00AB3C64" w:rsidP="00AB3C6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sectPr w:rsidR="00AB3C64" w:rsidRPr="006E11A8" w:rsidSect="00403E6F">
      <w:headerReference w:type="default" r:id="rId9"/>
      <w:footerReference w:type="default" r:id="rId10"/>
      <w:pgSz w:w="11907" w:h="16839" w:code="9"/>
      <w:pgMar w:top="397" w:right="1701" w:bottom="567" w:left="1701" w:header="567" w:footer="851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9728A" w14:textId="77777777" w:rsidR="00C84695" w:rsidRDefault="00C84695">
      <w:r>
        <w:separator/>
      </w:r>
    </w:p>
  </w:endnote>
  <w:endnote w:type="continuationSeparator" w:id="0">
    <w:p w14:paraId="6F2B31C5" w14:textId="77777777" w:rsidR="00C84695" w:rsidRDefault="00C84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EE97C" w14:textId="0FB46DD9" w:rsidR="00A571DD" w:rsidRDefault="00A571DD">
    <w:pPr>
      <w:pStyle w:val="Rodap"/>
      <w:jc w:val="right"/>
    </w:pPr>
    <w:r>
      <w:t xml:space="preserve">Página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400FE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400FE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46500DBE" w14:textId="77777777" w:rsidR="00A571DD" w:rsidRDefault="00A571DD">
    <w:pPr>
      <w:pStyle w:val="Rodap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88E7D" w14:textId="77777777" w:rsidR="00C84695" w:rsidRDefault="00C84695">
      <w:r>
        <w:separator/>
      </w:r>
    </w:p>
  </w:footnote>
  <w:footnote w:type="continuationSeparator" w:id="0">
    <w:p w14:paraId="302A5BC8" w14:textId="77777777" w:rsidR="00C84695" w:rsidRDefault="00C84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6E51F" w14:textId="77777777" w:rsidR="00A571DD" w:rsidRDefault="00A571DD" w:rsidP="00565851">
    <w:pPr>
      <w:pStyle w:val="Cabealho"/>
      <w:jc w:val="center"/>
      <w:rPr>
        <w:rFonts w:ascii="Tahoma" w:hAnsi="Tahoma" w:cs="Tahoma"/>
        <w:b/>
        <w:sz w:val="16"/>
        <w:szCs w:val="16"/>
      </w:rPr>
    </w:pPr>
  </w:p>
  <w:p w14:paraId="6F10B5CB" w14:textId="77777777" w:rsidR="00A571DD" w:rsidRDefault="00A571DD" w:rsidP="00565851">
    <w:pPr>
      <w:pStyle w:val="Cabealho"/>
      <w:jc w:val="center"/>
    </w:pPr>
  </w:p>
  <w:p w14:paraId="6F1B1D49" w14:textId="17444F69" w:rsidR="00A571DD" w:rsidRDefault="00A571DD" w:rsidP="00565851">
    <w:pPr>
      <w:pStyle w:val="Cabealho"/>
      <w:jc w:val="center"/>
    </w:pPr>
  </w:p>
  <w:p w14:paraId="7E3F7320" w14:textId="77777777" w:rsidR="00A571DD" w:rsidRDefault="00A571DD" w:rsidP="00565851">
    <w:pPr>
      <w:pStyle w:val="Cabealho"/>
      <w:jc w:val="center"/>
    </w:pPr>
  </w:p>
  <w:p w14:paraId="63308B55" w14:textId="77777777" w:rsidR="00A571DD" w:rsidRDefault="00A571DD" w:rsidP="00565851">
    <w:pPr>
      <w:pStyle w:val="Cabealho"/>
      <w:jc w:val="center"/>
    </w:pPr>
  </w:p>
  <w:tbl>
    <w:tblPr>
      <w:tblW w:w="0" w:type="auto"/>
      <w:tblInd w:w="-10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02"/>
      <w:gridCol w:w="1840"/>
      <w:gridCol w:w="1968"/>
      <w:gridCol w:w="1829"/>
    </w:tblGrid>
    <w:tr w:rsidR="00A571DD" w14:paraId="49F3E4E4" w14:textId="77777777" w:rsidTr="00C21969">
      <w:tc>
        <w:tcPr>
          <w:tcW w:w="2802" w:type="dxa"/>
          <w:shd w:val="clear" w:color="auto" w:fill="auto"/>
        </w:tcPr>
        <w:p w14:paraId="585E2DB2" w14:textId="4638EEB7" w:rsidR="00A571DD" w:rsidRPr="006E11A8" w:rsidRDefault="00A571DD">
          <w:pPr>
            <w:rPr>
              <w:b/>
              <w:sz w:val="24"/>
            </w:rPr>
          </w:pPr>
          <w:r w:rsidRPr="006E11A8">
            <w:rPr>
              <w:b/>
              <w:sz w:val="24"/>
            </w:rPr>
            <w:t>Processo nº</w:t>
          </w:r>
          <w:r w:rsidR="006E11A8" w:rsidRPr="006E11A8">
            <w:rPr>
              <w:b/>
              <w:sz w:val="24"/>
            </w:rPr>
            <w:t xml:space="preserve"> 020/002</w:t>
          </w:r>
          <w:r w:rsidR="00086E45">
            <w:rPr>
              <w:b/>
              <w:sz w:val="24"/>
            </w:rPr>
            <w:t>92</w:t>
          </w:r>
          <w:r w:rsidR="00154668">
            <w:rPr>
              <w:b/>
              <w:sz w:val="24"/>
            </w:rPr>
            <w:t>0</w:t>
          </w:r>
          <w:r w:rsidR="006E11A8" w:rsidRPr="006E11A8">
            <w:rPr>
              <w:b/>
              <w:sz w:val="24"/>
            </w:rPr>
            <w:t>/2021</w:t>
          </w:r>
        </w:p>
        <w:p w14:paraId="300BDC22" w14:textId="7434D3B9" w:rsidR="00A571DD" w:rsidRPr="006E11A8" w:rsidRDefault="00A571DD" w:rsidP="00D04206">
          <w:pPr>
            <w:rPr>
              <w:b/>
              <w:sz w:val="24"/>
            </w:rPr>
          </w:pPr>
        </w:p>
      </w:tc>
      <w:tc>
        <w:tcPr>
          <w:tcW w:w="1840" w:type="dxa"/>
          <w:shd w:val="clear" w:color="auto" w:fill="auto"/>
        </w:tcPr>
        <w:p w14:paraId="5208CF5B" w14:textId="77777777" w:rsidR="00A571DD" w:rsidRPr="006E11A8" w:rsidRDefault="00A571DD">
          <w:pPr>
            <w:jc w:val="center"/>
            <w:rPr>
              <w:b/>
              <w:sz w:val="24"/>
            </w:rPr>
          </w:pPr>
          <w:r w:rsidRPr="006E11A8">
            <w:rPr>
              <w:b/>
              <w:sz w:val="24"/>
            </w:rPr>
            <w:t xml:space="preserve">Data: </w:t>
          </w:r>
        </w:p>
        <w:p w14:paraId="3707A914" w14:textId="1C0D759C" w:rsidR="00A571DD" w:rsidRPr="006E11A8" w:rsidRDefault="006E11A8" w:rsidP="00086E45">
          <w:pPr>
            <w:jc w:val="center"/>
            <w:rPr>
              <w:b/>
              <w:sz w:val="24"/>
            </w:rPr>
          </w:pPr>
          <w:r w:rsidRPr="006E11A8">
            <w:rPr>
              <w:b/>
              <w:sz w:val="24"/>
            </w:rPr>
            <w:t>0</w:t>
          </w:r>
          <w:r w:rsidR="00086E45">
            <w:rPr>
              <w:b/>
              <w:sz w:val="24"/>
            </w:rPr>
            <w:t>9</w:t>
          </w:r>
          <w:r w:rsidRPr="006E11A8">
            <w:rPr>
              <w:b/>
              <w:sz w:val="24"/>
            </w:rPr>
            <w:t>/06/2021</w:t>
          </w:r>
        </w:p>
      </w:tc>
      <w:tc>
        <w:tcPr>
          <w:tcW w:w="1968" w:type="dxa"/>
          <w:shd w:val="clear" w:color="auto" w:fill="auto"/>
        </w:tcPr>
        <w:p w14:paraId="3BEE47FF" w14:textId="77777777" w:rsidR="00A571DD" w:rsidRPr="006E11A8" w:rsidRDefault="00A571DD">
          <w:pPr>
            <w:jc w:val="center"/>
            <w:rPr>
              <w:b/>
              <w:sz w:val="24"/>
            </w:rPr>
          </w:pPr>
          <w:r w:rsidRPr="006E11A8">
            <w:rPr>
              <w:b/>
              <w:sz w:val="24"/>
            </w:rPr>
            <w:t>RUBRICA</w:t>
          </w:r>
        </w:p>
      </w:tc>
      <w:tc>
        <w:tcPr>
          <w:tcW w:w="1829" w:type="dxa"/>
          <w:shd w:val="clear" w:color="auto" w:fill="auto"/>
        </w:tcPr>
        <w:p w14:paraId="3F4CD269" w14:textId="77777777" w:rsidR="00A571DD" w:rsidRPr="006E11A8" w:rsidRDefault="00A571DD">
          <w:pPr>
            <w:jc w:val="center"/>
            <w:rPr>
              <w:b/>
              <w:sz w:val="24"/>
            </w:rPr>
          </w:pPr>
          <w:r w:rsidRPr="006E11A8">
            <w:rPr>
              <w:b/>
              <w:sz w:val="24"/>
            </w:rPr>
            <w:t>FLS.</w:t>
          </w:r>
        </w:p>
        <w:p w14:paraId="0130D8A5" w14:textId="77777777" w:rsidR="00A571DD" w:rsidRPr="006E11A8" w:rsidRDefault="00A571DD">
          <w:pPr>
            <w:jc w:val="center"/>
            <w:rPr>
              <w:b/>
              <w:sz w:val="24"/>
            </w:rPr>
          </w:pPr>
        </w:p>
      </w:tc>
    </w:tr>
  </w:tbl>
  <w:p w14:paraId="2CA0EC73" w14:textId="77777777" w:rsidR="00A571DD" w:rsidRDefault="00A571DD">
    <w:pPr>
      <w:pStyle w:val="Ttulo1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927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0000007"/>
    <w:multiLevelType w:val="multilevel"/>
    <w:tmpl w:val="00000007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F3703"/>
    <w:multiLevelType w:val="hybridMultilevel"/>
    <w:tmpl w:val="6F2436D8"/>
    <w:lvl w:ilvl="0" w:tplc="6630BFE4">
      <w:start w:val="1"/>
      <w:numFmt w:val="upperRoman"/>
      <w:lvlText w:val="%1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1063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9A11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8421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324B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1A08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76CD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6C37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7441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4066F7D"/>
    <w:multiLevelType w:val="hybridMultilevel"/>
    <w:tmpl w:val="640A35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11DD1"/>
    <w:multiLevelType w:val="multilevel"/>
    <w:tmpl w:val="0EE6D20C"/>
    <w:lvl w:ilvl="0">
      <w:start w:val="1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Restart w:val="0"/>
      <w:lvlText w:val="%1.%2"/>
      <w:lvlJc w:val="left"/>
      <w:pPr>
        <w:ind w:left="7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BED1B9A"/>
    <w:multiLevelType w:val="hybridMultilevel"/>
    <w:tmpl w:val="5A1695C0"/>
    <w:lvl w:ilvl="0" w:tplc="A6EE962A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20674A74"/>
    <w:multiLevelType w:val="hybridMultilevel"/>
    <w:tmpl w:val="39DAEE98"/>
    <w:lvl w:ilvl="0" w:tplc="9BCEC0E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F4DAB"/>
    <w:multiLevelType w:val="hybridMultilevel"/>
    <w:tmpl w:val="B0A40E4C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3D1E7156"/>
    <w:multiLevelType w:val="hybridMultilevel"/>
    <w:tmpl w:val="C23AC8F2"/>
    <w:lvl w:ilvl="0" w:tplc="029C53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097D89"/>
    <w:multiLevelType w:val="multilevel"/>
    <w:tmpl w:val="ADECB8CE"/>
    <w:lvl w:ilvl="0">
      <w:start w:val="1"/>
      <w:numFmt w:val="lowerLetter"/>
      <w:lvlText w:val="%1)"/>
      <w:lvlJc w:val="left"/>
      <w:pPr>
        <w:ind w:left="2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)"/>
      <w:lvlJc w:val="left"/>
      <w:pPr>
        <w:ind w:left="7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D336968"/>
    <w:multiLevelType w:val="multilevel"/>
    <w:tmpl w:val="00000000"/>
    <w:lvl w:ilvl="0">
      <w:start w:val="2"/>
      <w:numFmt w:val="decimal"/>
      <w:lvlText w:val="%1."/>
      <w:lvlJc w:val="left"/>
      <w:pPr>
        <w:ind w:left="-66" w:hanging="360"/>
      </w:pPr>
    </w:lvl>
    <w:lvl w:ilvl="1">
      <w:start w:val="1"/>
      <w:numFmt w:val="lowerLetter"/>
      <w:lvlText w:val="%2."/>
      <w:lvlJc w:val="left"/>
      <w:pPr>
        <w:ind w:left="654" w:hanging="360"/>
      </w:pPr>
    </w:lvl>
    <w:lvl w:ilvl="2">
      <w:start w:val="1"/>
      <w:numFmt w:val="lowerRoman"/>
      <w:lvlText w:val="%3."/>
      <w:lvlJc w:val="right"/>
      <w:pPr>
        <w:ind w:left="1374" w:hanging="180"/>
      </w:pPr>
    </w:lvl>
    <w:lvl w:ilvl="3">
      <w:start w:val="1"/>
      <w:numFmt w:val="decimal"/>
      <w:lvlText w:val="%4."/>
      <w:lvlJc w:val="left"/>
      <w:pPr>
        <w:ind w:left="2094" w:hanging="360"/>
      </w:pPr>
    </w:lvl>
    <w:lvl w:ilvl="4">
      <w:start w:val="1"/>
      <w:numFmt w:val="lowerLetter"/>
      <w:lvlText w:val="%5."/>
      <w:lvlJc w:val="left"/>
      <w:pPr>
        <w:ind w:left="2814" w:hanging="360"/>
      </w:pPr>
    </w:lvl>
    <w:lvl w:ilvl="5">
      <w:start w:val="1"/>
      <w:numFmt w:val="lowerRoman"/>
      <w:lvlText w:val="%6."/>
      <w:lvlJc w:val="right"/>
      <w:pPr>
        <w:ind w:left="3534" w:hanging="180"/>
      </w:pPr>
    </w:lvl>
    <w:lvl w:ilvl="6">
      <w:start w:val="1"/>
      <w:numFmt w:val="decimal"/>
      <w:lvlText w:val="%7."/>
      <w:lvlJc w:val="left"/>
      <w:pPr>
        <w:ind w:left="4254" w:hanging="360"/>
      </w:pPr>
    </w:lvl>
    <w:lvl w:ilvl="7">
      <w:start w:val="1"/>
      <w:numFmt w:val="lowerLetter"/>
      <w:lvlText w:val="%8."/>
      <w:lvlJc w:val="left"/>
      <w:pPr>
        <w:ind w:left="4974" w:hanging="360"/>
      </w:pPr>
    </w:lvl>
    <w:lvl w:ilvl="8">
      <w:start w:val="1"/>
      <w:numFmt w:val="lowerRoman"/>
      <w:lvlText w:val="%9."/>
      <w:lvlJc w:val="right"/>
      <w:pPr>
        <w:ind w:left="5694" w:hanging="180"/>
      </w:pPr>
    </w:lvl>
  </w:abstractNum>
  <w:abstractNum w:abstractNumId="16" w15:restartNumberingAfterBreak="0">
    <w:nsid w:val="55222E78"/>
    <w:multiLevelType w:val="hybridMultilevel"/>
    <w:tmpl w:val="3B2E9DE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9912C4"/>
    <w:multiLevelType w:val="hybridMultilevel"/>
    <w:tmpl w:val="054439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642A6A"/>
    <w:multiLevelType w:val="multilevel"/>
    <w:tmpl w:val="D9C049E4"/>
    <w:lvl w:ilvl="0">
      <w:start w:val="1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7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0647BF5"/>
    <w:multiLevelType w:val="hybridMultilevel"/>
    <w:tmpl w:val="B9D25AEA"/>
    <w:lvl w:ilvl="0" w:tplc="224E75B8">
      <w:start w:val="1"/>
      <w:numFmt w:val="lowerRoman"/>
      <w:lvlText w:val="(%1)"/>
      <w:lvlJc w:val="left"/>
      <w:pPr>
        <w:ind w:left="2138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73D46029"/>
    <w:multiLevelType w:val="multilevel"/>
    <w:tmpl w:val="ADECB8CE"/>
    <w:lvl w:ilvl="0">
      <w:start w:val="1"/>
      <w:numFmt w:val="lowerLetter"/>
      <w:lvlText w:val="%1)"/>
      <w:lvlJc w:val="left"/>
      <w:pPr>
        <w:ind w:left="2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)"/>
      <w:lvlJc w:val="left"/>
      <w:pPr>
        <w:ind w:left="7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9201882"/>
    <w:multiLevelType w:val="multilevel"/>
    <w:tmpl w:val="C9CE86E0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1"/>
  </w:num>
  <w:num w:numId="9">
    <w:abstractNumId w:val="15"/>
  </w:num>
  <w:num w:numId="10">
    <w:abstractNumId w:val="5"/>
  </w:num>
  <w:num w:numId="11">
    <w:abstractNumId w:val="19"/>
  </w:num>
  <w:num w:numId="12">
    <w:abstractNumId w:val="10"/>
  </w:num>
  <w:num w:numId="13">
    <w:abstractNumId w:val="7"/>
  </w:num>
  <w:num w:numId="14">
    <w:abstractNumId w:val="20"/>
  </w:num>
  <w:num w:numId="15">
    <w:abstractNumId w:val="14"/>
  </w:num>
  <w:num w:numId="16">
    <w:abstractNumId w:val="9"/>
  </w:num>
  <w:num w:numId="17">
    <w:abstractNumId w:val="18"/>
  </w:num>
  <w:num w:numId="18">
    <w:abstractNumId w:val="21"/>
  </w:num>
  <w:num w:numId="19">
    <w:abstractNumId w:val="12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6"/>
  </w:num>
  <w:num w:numId="23">
    <w:abstractNumId w:val="1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9C"/>
    <w:rsid w:val="0000341B"/>
    <w:rsid w:val="00005C6D"/>
    <w:rsid w:val="00011532"/>
    <w:rsid w:val="000156D6"/>
    <w:rsid w:val="00017D35"/>
    <w:rsid w:val="00021A6D"/>
    <w:rsid w:val="00021B27"/>
    <w:rsid w:val="0002416B"/>
    <w:rsid w:val="00024577"/>
    <w:rsid w:val="000250C9"/>
    <w:rsid w:val="00033EA5"/>
    <w:rsid w:val="00036D80"/>
    <w:rsid w:val="000431D5"/>
    <w:rsid w:val="000445AA"/>
    <w:rsid w:val="00044909"/>
    <w:rsid w:val="0005144D"/>
    <w:rsid w:val="000575EB"/>
    <w:rsid w:val="000625F5"/>
    <w:rsid w:val="0006300A"/>
    <w:rsid w:val="00064E0F"/>
    <w:rsid w:val="00065E6F"/>
    <w:rsid w:val="00065F56"/>
    <w:rsid w:val="00065FDE"/>
    <w:rsid w:val="000716BC"/>
    <w:rsid w:val="0007415E"/>
    <w:rsid w:val="00075D05"/>
    <w:rsid w:val="00080AA0"/>
    <w:rsid w:val="00084019"/>
    <w:rsid w:val="00085D0B"/>
    <w:rsid w:val="000866DF"/>
    <w:rsid w:val="00086E45"/>
    <w:rsid w:val="00091730"/>
    <w:rsid w:val="00091F4C"/>
    <w:rsid w:val="00092EBD"/>
    <w:rsid w:val="00092F79"/>
    <w:rsid w:val="00093AFE"/>
    <w:rsid w:val="00095A5C"/>
    <w:rsid w:val="000A4F75"/>
    <w:rsid w:val="000A5399"/>
    <w:rsid w:val="000A6388"/>
    <w:rsid w:val="000A686A"/>
    <w:rsid w:val="000A7CA7"/>
    <w:rsid w:val="000B5F3A"/>
    <w:rsid w:val="000C0ED9"/>
    <w:rsid w:val="000C2497"/>
    <w:rsid w:val="000C3033"/>
    <w:rsid w:val="000C4853"/>
    <w:rsid w:val="000C4DCB"/>
    <w:rsid w:val="000C77DB"/>
    <w:rsid w:val="000D1514"/>
    <w:rsid w:val="000D2F3E"/>
    <w:rsid w:val="000D49A4"/>
    <w:rsid w:val="000D4A42"/>
    <w:rsid w:val="000D4C84"/>
    <w:rsid w:val="000D7CC1"/>
    <w:rsid w:val="000E3608"/>
    <w:rsid w:val="000E3AEE"/>
    <w:rsid w:val="000E7C0D"/>
    <w:rsid w:val="000F7F3A"/>
    <w:rsid w:val="001003E6"/>
    <w:rsid w:val="0010083F"/>
    <w:rsid w:val="00101D2B"/>
    <w:rsid w:val="001036DA"/>
    <w:rsid w:val="0010386F"/>
    <w:rsid w:val="0011628A"/>
    <w:rsid w:val="00121E31"/>
    <w:rsid w:val="00122EE5"/>
    <w:rsid w:val="0012350F"/>
    <w:rsid w:val="00130B87"/>
    <w:rsid w:val="001321DD"/>
    <w:rsid w:val="001334A6"/>
    <w:rsid w:val="00136D72"/>
    <w:rsid w:val="00137A2C"/>
    <w:rsid w:val="00137E1C"/>
    <w:rsid w:val="00140E0A"/>
    <w:rsid w:val="00142759"/>
    <w:rsid w:val="00145855"/>
    <w:rsid w:val="001464DC"/>
    <w:rsid w:val="001470CD"/>
    <w:rsid w:val="00151024"/>
    <w:rsid w:val="00152C01"/>
    <w:rsid w:val="00154668"/>
    <w:rsid w:val="001546C8"/>
    <w:rsid w:val="001562F8"/>
    <w:rsid w:val="001657C1"/>
    <w:rsid w:val="0017057D"/>
    <w:rsid w:val="0017083E"/>
    <w:rsid w:val="00171438"/>
    <w:rsid w:val="0017463A"/>
    <w:rsid w:val="0017617C"/>
    <w:rsid w:val="00176CB7"/>
    <w:rsid w:val="00177367"/>
    <w:rsid w:val="00177CA3"/>
    <w:rsid w:val="00181E26"/>
    <w:rsid w:val="00182A49"/>
    <w:rsid w:val="00183B14"/>
    <w:rsid w:val="0018697C"/>
    <w:rsid w:val="001919B7"/>
    <w:rsid w:val="0019210A"/>
    <w:rsid w:val="0019709B"/>
    <w:rsid w:val="001A1092"/>
    <w:rsid w:val="001A25B8"/>
    <w:rsid w:val="001A3F89"/>
    <w:rsid w:val="001B0FA6"/>
    <w:rsid w:val="001B30FC"/>
    <w:rsid w:val="001B4540"/>
    <w:rsid w:val="001B667A"/>
    <w:rsid w:val="001C0A05"/>
    <w:rsid w:val="001C1041"/>
    <w:rsid w:val="001C28AD"/>
    <w:rsid w:val="001C2CD0"/>
    <w:rsid w:val="001C3B88"/>
    <w:rsid w:val="001C5B57"/>
    <w:rsid w:val="001C6C5E"/>
    <w:rsid w:val="001C6DAA"/>
    <w:rsid w:val="001C7A3B"/>
    <w:rsid w:val="001C7B8C"/>
    <w:rsid w:val="001D3A4E"/>
    <w:rsid w:val="001D49B9"/>
    <w:rsid w:val="001D5D79"/>
    <w:rsid w:val="001D71FE"/>
    <w:rsid w:val="001D759A"/>
    <w:rsid w:val="001E0363"/>
    <w:rsid w:val="001E3C9C"/>
    <w:rsid w:val="001F1237"/>
    <w:rsid w:val="001F248C"/>
    <w:rsid w:val="001F6D05"/>
    <w:rsid w:val="001F7977"/>
    <w:rsid w:val="002003A5"/>
    <w:rsid w:val="002048B6"/>
    <w:rsid w:val="002068DC"/>
    <w:rsid w:val="0020771E"/>
    <w:rsid w:val="00216245"/>
    <w:rsid w:val="00216F94"/>
    <w:rsid w:val="00223B52"/>
    <w:rsid w:val="00223E91"/>
    <w:rsid w:val="002255D4"/>
    <w:rsid w:val="002261B6"/>
    <w:rsid w:val="002261F1"/>
    <w:rsid w:val="0022652C"/>
    <w:rsid w:val="00231B06"/>
    <w:rsid w:val="0023231C"/>
    <w:rsid w:val="00233276"/>
    <w:rsid w:val="00233D72"/>
    <w:rsid w:val="00234569"/>
    <w:rsid w:val="00240486"/>
    <w:rsid w:val="00240743"/>
    <w:rsid w:val="00246CD1"/>
    <w:rsid w:val="00250062"/>
    <w:rsid w:val="00251E88"/>
    <w:rsid w:val="002520CF"/>
    <w:rsid w:val="00253CEB"/>
    <w:rsid w:val="00254EEE"/>
    <w:rsid w:val="00255AF0"/>
    <w:rsid w:val="00262CBA"/>
    <w:rsid w:val="00266E46"/>
    <w:rsid w:val="00266EE0"/>
    <w:rsid w:val="002672EE"/>
    <w:rsid w:val="00271DDD"/>
    <w:rsid w:val="002736F9"/>
    <w:rsid w:val="00277BFB"/>
    <w:rsid w:val="00280376"/>
    <w:rsid w:val="002818DC"/>
    <w:rsid w:val="002844E2"/>
    <w:rsid w:val="00285204"/>
    <w:rsid w:val="00287CCA"/>
    <w:rsid w:val="002917F8"/>
    <w:rsid w:val="00291FAE"/>
    <w:rsid w:val="002A2266"/>
    <w:rsid w:val="002A338F"/>
    <w:rsid w:val="002A424D"/>
    <w:rsid w:val="002A4361"/>
    <w:rsid w:val="002A6CF8"/>
    <w:rsid w:val="002A7E39"/>
    <w:rsid w:val="002B0720"/>
    <w:rsid w:val="002B24F5"/>
    <w:rsid w:val="002B546B"/>
    <w:rsid w:val="002C1662"/>
    <w:rsid w:val="002C3A6C"/>
    <w:rsid w:val="002C41FF"/>
    <w:rsid w:val="002D03D3"/>
    <w:rsid w:val="002D38AB"/>
    <w:rsid w:val="002D5872"/>
    <w:rsid w:val="002D614B"/>
    <w:rsid w:val="002D61D3"/>
    <w:rsid w:val="002D6C6D"/>
    <w:rsid w:val="002E4A07"/>
    <w:rsid w:val="002E5475"/>
    <w:rsid w:val="002E58E8"/>
    <w:rsid w:val="002E5AFB"/>
    <w:rsid w:val="002F34C7"/>
    <w:rsid w:val="0030330E"/>
    <w:rsid w:val="003039E5"/>
    <w:rsid w:val="003115C3"/>
    <w:rsid w:val="003118F9"/>
    <w:rsid w:val="00311905"/>
    <w:rsid w:val="00311FB4"/>
    <w:rsid w:val="003122C9"/>
    <w:rsid w:val="0031634B"/>
    <w:rsid w:val="00316E6E"/>
    <w:rsid w:val="00322A90"/>
    <w:rsid w:val="003327BA"/>
    <w:rsid w:val="0034079C"/>
    <w:rsid w:val="00340A1B"/>
    <w:rsid w:val="003412FD"/>
    <w:rsid w:val="00343C6D"/>
    <w:rsid w:val="0034524E"/>
    <w:rsid w:val="003516FC"/>
    <w:rsid w:val="003517BD"/>
    <w:rsid w:val="003547AE"/>
    <w:rsid w:val="00354BCA"/>
    <w:rsid w:val="003556CC"/>
    <w:rsid w:val="00356079"/>
    <w:rsid w:val="003620FE"/>
    <w:rsid w:val="00363AC8"/>
    <w:rsid w:val="003673C6"/>
    <w:rsid w:val="00370EEB"/>
    <w:rsid w:val="00382C5E"/>
    <w:rsid w:val="003A4EF9"/>
    <w:rsid w:val="003B102B"/>
    <w:rsid w:val="003B2418"/>
    <w:rsid w:val="003B388B"/>
    <w:rsid w:val="003B4007"/>
    <w:rsid w:val="003B6FD4"/>
    <w:rsid w:val="003C16C5"/>
    <w:rsid w:val="003C3877"/>
    <w:rsid w:val="003C5EB3"/>
    <w:rsid w:val="003C60D9"/>
    <w:rsid w:val="003C7960"/>
    <w:rsid w:val="003D0053"/>
    <w:rsid w:val="003D62A5"/>
    <w:rsid w:val="003E060B"/>
    <w:rsid w:val="003E0745"/>
    <w:rsid w:val="003E13AF"/>
    <w:rsid w:val="003E17CB"/>
    <w:rsid w:val="003E5E7C"/>
    <w:rsid w:val="003F0BF8"/>
    <w:rsid w:val="003F18A0"/>
    <w:rsid w:val="003F2943"/>
    <w:rsid w:val="003F33F1"/>
    <w:rsid w:val="003F5065"/>
    <w:rsid w:val="003F65AA"/>
    <w:rsid w:val="004026DF"/>
    <w:rsid w:val="00403E6F"/>
    <w:rsid w:val="0040414C"/>
    <w:rsid w:val="00406E86"/>
    <w:rsid w:val="00407D8A"/>
    <w:rsid w:val="00412178"/>
    <w:rsid w:val="00415056"/>
    <w:rsid w:val="0041604D"/>
    <w:rsid w:val="00416197"/>
    <w:rsid w:val="00417831"/>
    <w:rsid w:val="00421626"/>
    <w:rsid w:val="00421665"/>
    <w:rsid w:val="004234DB"/>
    <w:rsid w:val="00423DA4"/>
    <w:rsid w:val="0042545B"/>
    <w:rsid w:val="0042632B"/>
    <w:rsid w:val="004316EB"/>
    <w:rsid w:val="00432B73"/>
    <w:rsid w:val="00432E4F"/>
    <w:rsid w:val="00437253"/>
    <w:rsid w:val="00437315"/>
    <w:rsid w:val="00437325"/>
    <w:rsid w:val="00444318"/>
    <w:rsid w:val="0044537A"/>
    <w:rsid w:val="00451F34"/>
    <w:rsid w:val="00452871"/>
    <w:rsid w:val="004536B9"/>
    <w:rsid w:val="00457D87"/>
    <w:rsid w:val="00461A29"/>
    <w:rsid w:val="004623BB"/>
    <w:rsid w:val="00463D6E"/>
    <w:rsid w:val="00464069"/>
    <w:rsid w:val="004644AA"/>
    <w:rsid w:val="00464890"/>
    <w:rsid w:val="00464E90"/>
    <w:rsid w:val="00465864"/>
    <w:rsid w:val="00472AB3"/>
    <w:rsid w:val="00474CC2"/>
    <w:rsid w:val="00474E9A"/>
    <w:rsid w:val="0047532B"/>
    <w:rsid w:val="00481CD1"/>
    <w:rsid w:val="004832C8"/>
    <w:rsid w:val="004846A0"/>
    <w:rsid w:val="00484EBA"/>
    <w:rsid w:val="004873D7"/>
    <w:rsid w:val="0049038A"/>
    <w:rsid w:val="004909B2"/>
    <w:rsid w:val="004933D8"/>
    <w:rsid w:val="0049398B"/>
    <w:rsid w:val="004A2317"/>
    <w:rsid w:val="004A2AE0"/>
    <w:rsid w:val="004A2B60"/>
    <w:rsid w:val="004A461C"/>
    <w:rsid w:val="004A6A48"/>
    <w:rsid w:val="004B0A6B"/>
    <w:rsid w:val="004B241A"/>
    <w:rsid w:val="004B241B"/>
    <w:rsid w:val="004B381D"/>
    <w:rsid w:val="004B4761"/>
    <w:rsid w:val="004B66D7"/>
    <w:rsid w:val="004C1599"/>
    <w:rsid w:val="004C1FD7"/>
    <w:rsid w:val="004C2B8A"/>
    <w:rsid w:val="004C3CEE"/>
    <w:rsid w:val="004C45A3"/>
    <w:rsid w:val="004D745D"/>
    <w:rsid w:val="004D7B45"/>
    <w:rsid w:val="004E2615"/>
    <w:rsid w:val="004E5644"/>
    <w:rsid w:val="004F134D"/>
    <w:rsid w:val="004F17CE"/>
    <w:rsid w:val="004F1DB4"/>
    <w:rsid w:val="004F27E8"/>
    <w:rsid w:val="00500DBA"/>
    <w:rsid w:val="005022B0"/>
    <w:rsid w:val="0050249D"/>
    <w:rsid w:val="0050387C"/>
    <w:rsid w:val="00503EE3"/>
    <w:rsid w:val="00505D17"/>
    <w:rsid w:val="00507B34"/>
    <w:rsid w:val="00510D06"/>
    <w:rsid w:val="005113A1"/>
    <w:rsid w:val="00515B74"/>
    <w:rsid w:val="0051612E"/>
    <w:rsid w:val="00516A30"/>
    <w:rsid w:val="0052102D"/>
    <w:rsid w:val="00522928"/>
    <w:rsid w:val="00523708"/>
    <w:rsid w:val="005252E2"/>
    <w:rsid w:val="00527233"/>
    <w:rsid w:val="00532B98"/>
    <w:rsid w:val="0053764C"/>
    <w:rsid w:val="00537F3B"/>
    <w:rsid w:val="00541238"/>
    <w:rsid w:val="005412D4"/>
    <w:rsid w:val="00541D77"/>
    <w:rsid w:val="005470EB"/>
    <w:rsid w:val="00551792"/>
    <w:rsid w:val="0055202A"/>
    <w:rsid w:val="005534C8"/>
    <w:rsid w:val="005556D2"/>
    <w:rsid w:val="005609F9"/>
    <w:rsid w:val="005613B6"/>
    <w:rsid w:val="00565851"/>
    <w:rsid w:val="00565D6B"/>
    <w:rsid w:val="00565FC5"/>
    <w:rsid w:val="005663C4"/>
    <w:rsid w:val="00567A88"/>
    <w:rsid w:val="005735EA"/>
    <w:rsid w:val="00581138"/>
    <w:rsid w:val="00582B88"/>
    <w:rsid w:val="00584F38"/>
    <w:rsid w:val="00587AF9"/>
    <w:rsid w:val="005957D8"/>
    <w:rsid w:val="005958D0"/>
    <w:rsid w:val="0059750B"/>
    <w:rsid w:val="005A0EAC"/>
    <w:rsid w:val="005A21B3"/>
    <w:rsid w:val="005B1A21"/>
    <w:rsid w:val="005B6151"/>
    <w:rsid w:val="005C0CA3"/>
    <w:rsid w:val="005C27FA"/>
    <w:rsid w:val="005C3A30"/>
    <w:rsid w:val="005D26EE"/>
    <w:rsid w:val="005D30CD"/>
    <w:rsid w:val="005D62BD"/>
    <w:rsid w:val="005D639B"/>
    <w:rsid w:val="005E059D"/>
    <w:rsid w:val="005E11E2"/>
    <w:rsid w:val="005E260F"/>
    <w:rsid w:val="005E3F07"/>
    <w:rsid w:val="005E49D1"/>
    <w:rsid w:val="005E5C34"/>
    <w:rsid w:val="005E7B8F"/>
    <w:rsid w:val="005F032B"/>
    <w:rsid w:val="005F506D"/>
    <w:rsid w:val="005F5569"/>
    <w:rsid w:val="005F776D"/>
    <w:rsid w:val="005F7B4F"/>
    <w:rsid w:val="006000C4"/>
    <w:rsid w:val="00601929"/>
    <w:rsid w:val="00607CE8"/>
    <w:rsid w:val="00610460"/>
    <w:rsid w:val="006118AF"/>
    <w:rsid w:val="00611DA5"/>
    <w:rsid w:val="006157AD"/>
    <w:rsid w:val="006204C5"/>
    <w:rsid w:val="0062216B"/>
    <w:rsid w:val="00633C12"/>
    <w:rsid w:val="00634247"/>
    <w:rsid w:val="00635238"/>
    <w:rsid w:val="00635EC0"/>
    <w:rsid w:val="0064174C"/>
    <w:rsid w:val="006437F1"/>
    <w:rsid w:val="006555CA"/>
    <w:rsid w:val="00660332"/>
    <w:rsid w:val="00662530"/>
    <w:rsid w:val="00663557"/>
    <w:rsid w:val="0066669C"/>
    <w:rsid w:val="00667C9B"/>
    <w:rsid w:val="00673FAB"/>
    <w:rsid w:val="00674577"/>
    <w:rsid w:val="00674BBE"/>
    <w:rsid w:val="006807E6"/>
    <w:rsid w:val="00685185"/>
    <w:rsid w:val="006877D0"/>
    <w:rsid w:val="00687A5A"/>
    <w:rsid w:val="00691EF6"/>
    <w:rsid w:val="00695A26"/>
    <w:rsid w:val="00696A66"/>
    <w:rsid w:val="00696DE1"/>
    <w:rsid w:val="006A59A1"/>
    <w:rsid w:val="006A720A"/>
    <w:rsid w:val="006B3592"/>
    <w:rsid w:val="006C0041"/>
    <w:rsid w:val="006C1C3E"/>
    <w:rsid w:val="006C1FD5"/>
    <w:rsid w:val="006C44E7"/>
    <w:rsid w:val="006C58CA"/>
    <w:rsid w:val="006C7881"/>
    <w:rsid w:val="006D0ECF"/>
    <w:rsid w:val="006D7765"/>
    <w:rsid w:val="006E11A8"/>
    <w:rsid w:val="006E411C"/>
    <w:rsid w:val="006E7591"/>
    <w:rsid w:val="006F55FF"/>
    <w:rsid w:val="006F5E1F"/>
    <w:rsid w:val="007007D0"/>
    <w:rsid w:val="0070571C"/>
    <w:rsid w:val="0070662B"/>
    <w:rsid w:val="00714FF5"/>
    <w:rsid w:val="00720949"/>
    <w:rsid w:val="0072182F"/>
    <w:rsid w:val="00721DE8"/>
    <w:rsid w:val="00724850"/>
    <w:rsid w:val="00725148"/>
    <w:rsid w:val="007252EB"/>
    <w:rsid w:val="007312E0"/>
    <w:rsid w:val="00734106"/>
    <w:rsid w:val="0073427B"/>
    <w:rsid w:val="00735AA3"/>
    <w:rsid w:val="0074316F"/>
    <w:rsid w:val="007452AC"/>
    <w:rsid w:val="00745880"/>
    <w:rsid w:val="00747E3C"/>
    <w:rsid w:val="007520BE"/>
    <w:rsid w:val="007532F2"/>
    <w:rsid w:val="00754BBE"/>
    <w:rsid w:val="00754C6A"/>
    <w:rsid w:val="00754C90"/>
    <w:rsid w:val="00765865"/>
    <w:rsid w:val="00765BCE"/>
    <w:rsid w:val="0077059D"/>
    <w:rsid w:val="0077242B"/>
    <w:rsid w:val="0077345A"/>
    <w:rsid w:val="007735C8"/>
    <w:rsid w:val="00774720"/>
    <w:rsid w:val="00775A67"/>
    <w:rsid w:val="00777333"/>
    <w:rsid w:val="00777FB3"/>
    <w:rsid w:val="00783F99"/>
    <w:rsid w:val="00790998"/>
    <w:rsid w:val="0079174E"/>
    <w:rsid w:val="00795D69"/>
    <w:rsid w:val="00795F4C"/>
    <w:rsid w:val="007A04E6"/>
    <w:rsid w:val="007A3C2C"/>
    <w:rsid w:val="007A59DE"/>
    <w:rsid w:val="007B66A3"/>
    <w:rsid w:val="007C16A8"/>
    <w:rsid w:val="007C26DA"/>
    <w:rsid w:val="007C5EED"/>
    <w:rsid w:val="007E00BA"/>
    <w:rsid w:val="007E6A70"/>
    <w:rsid w:val="007F2C14"/>
    <w:rsid w:val="007F41D6"/>
    <w:rsid w:val="007F5F5E"/>
    <w:rsid w:val="00802E18"/>
    <w:rsid w:val="00806FEA"/>
    <w:rsid w:val="00807F4E"/>
    <w:rsid w:val="00823F13"/>
    <w:rsid w:val="008245F3"/>
    <w:rsid w:val="00824A5F"/>
    <w:rsid w:val="00825A80"/>
    <w:rsid w:val="008264F3"/>
    <w:rsid w:val="0083220D"/>
    <w:rsid w:val="0083559B"/>
    <w:rsid w:val="00837734"/>
    <w:rsid w:val="0084176F"/>
    <w:rsid w:val="00842978"/>
    <w:rsid w:val="00842F58"/>
    <w:rsid w:val="008450EE"/>
    <w:rsid w:val="00851A8F"/>
    <w:rsid w:val="00853234"/>
    <w:rsid w:val="00854FB7"/>
    <w:rsid w:val="00855808"/>
    <w:rsid w:val="008560E8"/>
    <w:rsid w:val="008576BE"/>
    <w:rsid w:val="00862FAA"/>
    <w:rsid w:val="0086309E"/>
    <w:rsid w:val="00864E55"/>
    <w:rsid w:val="00867DCE"/>
    <w:rsid w:val="00872768"/>
    <w:rsid w:val="00873B92"/>
    <w:rsid w:val="0088264D"/>
    <w:rsid w:val="00883B22"/>
    <w:rsid w:val="00884E5B"/>
    <w:rsid w:val="00886EFB"/>
    <w:rsid w:val="00891D37"/>
    <w:rsid w:val="00894CFC"/>
    <w:rsid w:val="00894E96"/>
    <w:rsid w:val="00895B72"/>
    <w:rsid w:val="008977D4"/>
    <w:rsid w:val="008A082E"/>
    <w:rsid w:val="008A6BD6"/>
    <w:rsid w:val="008B0080"/>
    <w:rsid w:val="008B5347"/>
    <w:rsid w:val="008B7311"/>
    <w:rsid w:val="008C043A"/>
    <w:rsid w:val="008C1E74"/>
    <w:rsid w:val="008C3020"/>
    <w:rsid w:val="008C43FE"/>
    <w:rsid w:val="008C4B6E"/>
    <w:rsid w:val="008C658F"/>
    <w:rsid w:val="008D3F6B"/>
    <w:rsid w:val="008D5D7F"/>
    <w:rsid w:val="008D5F21"/>
    <w:rsid w:val="008E10B3"/>
    <w:rsid w:val="008E5B81"/>
    <w:rsid w:val="008E6D1C"/>
    <w:rsid w:val="008E7734"/>
    <w:rsid w:val="008E7CF2"/>
    <w:rsid w:val="008F02EC"/>
    <w:rsid w:val="008F1260"/>
    <w:rsid w:val="008F5F3D"/>
    <w:rsid w:val="008F792F"/>
    <w:rsid w:val="00900C61"/>
    <w:rsid w:val="009021E0"/>
    <w:rsid w:val="00904C0D"/>
    <w:rsid w:val="00905398"/>
    <w:rsid w:val="0090584A"/>
    <w:rsid w:val="00916B18"/>
    <w:rsid w:val="00924B35"/>
    <w:rsid w:val="0092748A"/>
    <w:rsid w:val="009340A0"/>
    <w:rsid w:val="00937ED3"/>
    <w:rsid w:val="00941C81"/>
    <w:rsid w:val="00942496"/>
    <w:rsid w:val="00945E5F"/>
    <w:rsid w:val="00951B3C"/>
    <w:rsid w:val="009524A6"/>
    <w:rsid w:val="00961442"/>
    <w:rsid w:val="00962BF3"/>
    <w:rsid w:val="00962E39"/>
    <w:rsid w:val="0096719E"/>
    <w:rsid w:val="00970D87"/>
    <w:rsid w:val="00971EAE"/>
    <w:rsid w:val="0097348F"/>
    <w:rsid w:val="00986E9E"/>
    <w:rsid w:val="00987669"/>
    <w:rsid w:val="009911E3"/>
    <w:rsid w:val="009939FA"/>
    <w:rsid w:val="00994D35"/>
    <w:rsid w:val="00996BD4"/>
    <w:rsid w:val="009970DB"/>
    <w:rsid w:val="009A24DE"/>
    <w:rsid w:val="009A3A47"/>
    <w:rsid w:val="009A4ADC"/>
    <w:rsid w:val="009A54D6"/>
    <w:rsid w:val="009B0AA0"/>
    <w:rsid w:val="009B2E21"/>
    <w:rsid w:val="009B4EA1"/>
    <w:rsid w:val="009B4F57"/>
    <w:rsid w:val="009C1369"/>
    <w:rsid w:val="009C2616"/>
    <w:rsid w:val="009C4B19"/>
    <w:rsid w:val="009C5A04"/>
    <w:rsid w:val="009C5ACF"/>
    <w:rsid w:val="009D2CF0"/>
    <w:rsid w:val="009D2ED0"/>
    <w:rsid w:val="009E3ECA"/>
    <w:rsid w:val="009F1C90"/>
    <w:rsid w:val="009F204B"/>
    <w:rsid w:val="009F695D"/>
    <w:rsid w:val="00A0091D"/>
    <w:rsid w:val="00A015ED"/>
    <w:rsid w:val="00A02E22"/>
    <w:rsid w:val="00A0733F"/>
    <w:rsid w:val="00A10EBF"/>
    <w:rsid w:val="00A148BF"/>
    <w:rsid w:val="00A23CE9"/>
    <w:rsid w:val="00A2644D"/>
    <w:rsid w:val="00A26F90"/>
    <w:rsid w:val="00A3082C"/>
    <w:rsid w:val="00A33300"/>
    <w:rsid w:val="00A4070A"/>
    <w:rsid w:val="00A419C1"/>
    <w:rsid w:val="00A47BCC"/>
    <w:rsid w:val="00A5589F"/>
    <w:rsid w:val="00A571DD"/>
    <w:rsid w:val="00A5741A"/>
    <w:rsid w:val="00A62881"/>
    <w:rsid w:val="00A66725"/>
    <w:rsid w:val="00A706BE"/>
    <w:rsid w:val="00A758D9"/>
    <w:rsid w:val="00A77EAB"/>
    <w:rsid w:val="00A82530"/>
    <w:rsid w:val="00A82F21"/>
    <w:rsid w:val="00A83616"/>
    <w:rsid w:val="00A86DB8"/>
    <w:rsid w:val="00A86E5C"/>
    <w:rsid w:val="00A90D6C"/>
    <w:rsid w:val="00A90F9B"/>
    <w:rsid w:val="00A91817"/>
    <w:rsid w:val="00AA3CD3"/>
    <w:rsid w:val="00AB131E"/>
    <w:rsid w:val="00AB1D69"/>
    <w:rsid w:val="00AB3C64"/>
    <w:rsid w:val="00AB6E77"/>
    <w:rsid w:val="00AB70FC"/>
    <w:rsid w:val="00AC3A4F"/>
    <w:rsid w:val="00AC666C"/>
    <w:rsid w:val="00AC7823"/>
    <w:rsid w:val="00AD115B"/>
    <w:rsid w:val="00AD1596"/>
    <w:rsid w:val="00AD3F8B"/>
    <w:rsid w:val="00AD44E7"/>
    <w:rsid w:val="00AE28AF"/>
    <w:rsid w:val="00AE361F"/>
    <w:rsid w:val="00AE45FD"/>
    <w:rsid w:val="00AE466D"/>
    <w:rsid w:val="00AE5564"/>
    <w:rsid w:val="00AF0586"/>
    <w:rsid w:val="00AF3D7E"/>
    <w:rsid w:val="00AF4F23"/>
    <w:rsid w:val="00AF6C5A"/>
    <w:rsid w:val="00B00560"/>
    <w:rsid w:val="00B02CB4"/>
    <w:rsid w:val="00B02E81"/>
    <w:rsid w:val="00B05B15"/>
    <w:rsid w:val="00B14EEB"/>
    <w:rsid w:val="00B16C20"/>
    <w:rsid w:val="00B17AF4"/>
    <w:rsid w:val="00B21388"/>
    <w:rsid w:val="00B22EBB"/>
    <w:rsid w:val="00B262EA"/>
    <w:rsid w:val="00B271A1"/>
    <w:rsid w:val="00B338EF"/>
    <w:rsid w:val="00B3600A"/>
    <w:rsid w:val="00B36359"/>
    <w:rsid w:val="00B372A8"/>
    <w:rsid w:val="00B4001C"/>
    <w:rsid w:val="00B400FE"/>
    <w:rsid w:val="00B41795"/>
    <w:rsid w:val="00B42699"/>
    <w:rsid w:val="00B43962"/>
    <w:rsid w:val="00B444D2"/>
    <w:rsid w:val="00B448E4"/>
    <w:rsid w:val="00B46ECA"/>
    <w:rsid w:val="00B474F9"/>
    <w:rsid w:val="00B52316"/>
    <w:rsid w:val="00B54AA2"/>
    <w:rsid w:val="00B551B5"/>
    <w:rsid w:val="00B55C59"/>
    <w:rsid w:val="00B60CED"/>
    <w:rsid w:val="00B66C29"/>
    <w:rsid w:val="00B7408C"/>
    <w:rsid w:val="00B769CB"/>
    <w:rsid w:val="00B93D22"/>
    <w:rsid w:val="00B979B8"/>
    <w:rsid w:val="00B979EB"/>
    <w:rsid w:val="00B97EBB"/>
    <w:rsid w:val="00BA0E3E"/>
    <w:rsid w:val="00BA3579"/>
    <w:rsid w:val="00BA362A"/>
    <w:rsid w:val="00BB2575"/>
    <w:rsid w:val="00BB2E50"/>
    <w:rsid w:val="00BB66EF"/>
    <w:rsid w:val="00BC20C7"/>
    <w:rsid w:val="00BC41B8"/>
    <w:rsid w:val="00BC4820"/>
    <w:rsid w:val="00BC521F"/>
    <w:rsid w:val="00BC7242"/>
    <w:rsid w:val="00BC7C60"/>
    <w:rsid w:val="00BD40EB"/>
    <w:rsid w:val="00BE03E9"/>
    <w:rsid w:val="00BE3294"/>
    <w:rsid w:val="00BE343D"/>
    <w:rsid w:val="00BE3808"/>
    <w:rsid w:val="00BE63F0"/>
    <w:rsid w:val="00BE7257"/>
    <w:rsid w:val="00BF150D"/>
    <w:rsid w:val="00BF2099"/>
    <w:rsid w:val="00BF2850"/>
    <w:rsid w:val="00C01C90"/>
    <w:rsid w:val="00C02A92"/>
    <w:rsid w:val="00C05507"/>
    <w:rsid w:val="00C062D5"/>
    <w:rsid w:val="00C068CF"/>
    <w:rsid w:val="00C10597"/>
    <w:rsid w:val="00C11C09"/>
    <w:rsid w:val="00C139C6"/>
    <w:rsid w:val="00C15B5A"/>
    <w:rsid w:val="00C15D0E"/>
    <w:rsid w:val="00C15D7F"/>
    <w:rsid w:val="00C17A5E"/>
    <w:rsid w:val="00C202E8"/>
    <w:rsid w:val="00C21969"/>
    <w:rsid w:val="00C22295"/>
    <w:rsid w:val="00C2469C"/>
    <w:rsid w:val="00C24726"/>
    <w:rsid w:val="00C30394"/>
    <w:rsid w:val="00C322FE"/>
    <w:rsid w:val="00C32326"/>
    <w:rsid w:val="00C36448"/>
    <w:rsid w:val="00C374FD"/>
    <w:rsid w:val="00C4332D"/>
    <w:rsid w:val="00C44646"/>
    <w:rsid w:val="00C45287"/>
    <w:rsid w:val="00C47020"/>
    <w:rsid w:val="00C4703C"/>
    <w:rsid w:val="00C4784D"/>
    <w:rsid w:val="00C52403"/>
    <w:rsid w:val="00C54328"/>
    <w:rsid w:val="00C548A7"/>
    <w:rsid w:val="00C57D48"/>
    <w:rsid w:val="00C60ED3"/>
    <w:rsid w:val="00C6186E"/>
    <w:rsid w:val="00C62644"/>
    <w:rsid w:val="00C646EE"/>
    <w:rsid w:val="00C64C6A"/>
    <w:rsid w:val="00C64F1B"/>
    <w:rsid w:val="00C74E4E"/>
    <w:rsid w:val="00C81DAB"/>
    <w:rsid w:val="00C83816"/>
    <w:rsid w:val="00C83B29"/>
    <w:rsid w:val="00C84695"/>
    <w:rsid w:val="00C854EF"/>
    <w:rsid w:val="00C97CD5"/>
    <w:rsid w:val="00CA045E"/>
    <w:rsid w:val="00CA50FB"/>
    <w:rsid w:val="00CB1512"/>
    <w:rsid w:val="00CB1CBB"/>
    <w:rsid w:val="00CB2016"/>
    <w:rsid w:val="00CB2F13"/>
    <w:rsid w:val="00CB3C01"/>
    <w:rsid w:val="00CB59B2"/>
    <w:rsid w:val="00CB6A45"/>
    <w:rsid w:val="00CC3D20"/>
    <w:rsid w:val="00CD26AC"/>
    <w:rsid w:val="00CD4BBC"/>
    <w:rsid w:val="00CD6595"/>
    <w:rsid w:val="00CD73E2"/>
    <w:rsid w:val="00CD7E54"/>
    <w:rsid w:val="00CE0E07"/>
    <w:rsid w:val="00CE14FF"/>
    <w:rsid w:val="00CE2EF2"/>
    <w:rsid w:val="00CF111C"/>
    <w:rsid w:val="00CF1D9B"/>
    <w:rsid w:val="00CF3961"/>
    <w:rsid w:val="00CF3E75"/>
    <w:rsid w:val="00CF4C12"/>
    <w:rsid w:val="00CF581F"/>
    <w:rsid w:val="00D04206"/>
    <w:rsid w:val="00D06980"/>
    <w:rsid w:val="00D1311E"/>
    <w:rsid w:val="00D2095A"/>
    <w:rsid w:val="00D22875"/>
    <w:rsid w:val="00D230E9"/>
    <w:rsid w:val="00D24A3B"/>
    <w:rsid w:val="00D2626F"/>
    <w:rsid w:val="00D26A3F"/>
    <w:rsid w:val="00D32368"/>
    <w:rsid w:val="00D3538A"/>
    <w:rsid w:val="00D35ADB"/>
    <w:rsid w:val="00D407F4"/>
    <w:rsid w:val="00D42727"/>
    <w:rsid w:val="00D45221"/>
    <w:rsid w:val="00D474E6"/>
    <w:rsid w:val="00D5006C"/>
    <w:rsid w:val="00D51AE8"/>
    <w:rsid w:val="00D51B5F"/>
    <w:rsid w:val="00D5536A"/>
    <w:rsid w:val="00D610FC"/>
    <w:rsid w:val="00D62B41"/>
    <w:rsid w:val="00D62D1C"/>
    <w:rsid w:val="00D65ED5"/>
    <w:rsid w:val="00D709B9"/>
    <w:rsid w:val="00D71EE7"/>
    <w:rsid w:val="00D7230D"/>
    <w:rsid w:val="00D747D8"/>
    <w:rsid w:val="00D750BA"/>
    <w:rsid w:val="00D7598F"/>
    <w:rsid w:val="00D760CB"/>
    <w:rsid w:val="00D766B5"/>
    <w:rsid w:val="00D76E95"/>
    <w:rsid w:val="00D77D23"/>
    <w:rsid w:val="00D847A7"/>
    <w:rsid w:val="00D874A0"/>
    <w:rsid w:val="00D90F79"/>
    <w:rsid w:val="00D913B2"/>
    <w:rsid w:val="00D91531"/>
    <w:rsid w:val="00D91BA2"/>
    <w:rsid w:val="00D9494C"/>
    <w:rsid w:val="00D952BC"/>
    <w:rsid w:val="00D95A98"/>
    <w:rsid w:val="00D965CF"/>
    <w:rsid w:val="00D970BC"/>
    <w:rsid w:val="00DA05AF"/>
    <w:rsid w:val="00DB09E3"/>
    <w:rsid w:val="00DB38E3"/>
    <w:rsid w:val="00DB60BD"/>
    <w:rsid w:val="00DB67EA"/>
    <w:rsid w:val="00DB7CE0"/>
    <w:rsid w:val="00DC40C6"/>
    <w:rsid w:val="00DC48AC"/>
    <w:rsid w:val="00DD1378"/>
    <w:rsid w:val="00DD1F89"/>
    <w:rsid w:val="00DD2F49"/>
    <w:rsid w:val="00DD390C"/>
    <w:rsid w:val="00DD4A83"/>
    <w:rsid w:val="00DD4DE5"/>
    <w:rsid w:val="00DD738D"/>
    <w:rsid w:val="00DD7D64"/>
    <w:rsid w:val="00DE0290"/>
    <w:rsid w:val="00DE0FAC"/>
    <w:rsid w:val="00DE396A"/>
    <w:rsid w:val="00DE3FEC"/>
    <w:rsid w:val="00DE4251"/>
    <w:rsid w:val="00DE4597"/>
    <w:rsid w:val="00DE53EF"/>
    <w:rsid w:val="00DE79D6"/>
    <w:rsid w:val="00DE7EB3"/>
    <w:rsid w:val="00DF1F4C"/>
    <w:rsid w:val="00E01891"/>
    <w:rsid w:val="00E02167"/>
    <w:rsid w:val="00E05B73"/>
    <w:rsid w:val="00E064BB"/>
    <w:rsid w:val="00E06612"/>
    <w:rsid w:val="00E07F3C"/>
    <w:rsid w:val="00E12D45"/>
    <w:rsid w:val="00E138AE"/>
    <w:rsid w:val="00E15562"/>
    <w:rsid w:val="00E1590D"/>
    <w:rsid w:val="00E16CEE"/>
    <w:rsid w:val="00E240F3"/>
    <w:rsid w:val="00E27D64"/>
    <w:rsid w:val="00E30104"/>
    <w:rsid w:val="00E35BA2"/>
    <w:rsid w:val="00E40BB6"/>
    <w:rsid w:val="00E44D24"/>
    <w:rsid w:val="00E47A55"/>
    <w:rsid w:val="00E67BEE"/>
    <w:rsid w:val="00E70A52"/>
    <w:rsid w:val="00E71693"/>
    <w:rsid w:val="00E72648"/>
    <w:rsid w:val="00E75426"/>
    <w:rsid w:val="00E8207D"/>
    <w:rsid w:val="00E82403"/>
    <w:rsid w:val="00E83334"/>
    <w:rsid w:val="00E8573A"/>
    <w:rsid w:val="00E87958"/>
    <w:rsid w:val="00E916C3"/>
    <w:rsid w:val="00E91E63"/>
    <w:rsid w:val="00E92B31"/>
    <w:rsid w:val="00E934B0"/>
    <w:rsid w:val="00E93783"/>
    <w:rsid w:val="00E950B6"/>
    <w:rsid w:val="00E97EFD"/>
    <w:rsid w:val="00EA6E0D"/>
    <w:rsid w:val="00EA6E2F"/>
    <w:rsid w:val="00EA7555"/>
    <w:rsid w:val="00EB1DE2"/>
    <w:rsid w:val="00EB2138"/>
    <w:rsid w:val="00EB2D25"/>
    <w:rsid w:val="00EC07F4"/>
    <w:rsid w:val="00EC0CC6"/>
    <w:rsid w:val="00EC126D"/>
    <w:rsid w:val="00EC46DE"/>
    <w:rsid w:val="00EC5ABC"/>
    <w:rsid w:val="00EC7D30"/>
    <w:rsid w:val="00ED09E9"/>
    <w:rsid w:val="00ED2BB8"/>
    <w:rsid w:val="00ED6053"/>
    <w:rsid w:val="00ED65DA"/>
    <w:rsid w:val="00ED680A"/>
    <w:rsid w:val="00EE08B9"/>
    <w:rsid w:val="00EE1161"/>
    <w:rsid w:val="00EE3091"/>
    <w:rsid w:val="00EE6B1D"/>
    <w:rsid w:val="00EF29BD"/>
    <w:rsid w:val="00EF3A87"/>
    <w:rsid w:val="00EF6657"/>
    <w:rsid w:val="00F00D6E"/>
    <w:rsid w:val="00F03FBA"/>
    <w:rsid w:val="00F05229"/>
    <w:rsid w:val="00F132BD"/>
    <w:rsid w:val="00F13D70"/>
    <w:rsid w:val="00F15CCE"/>
    <w:rsid w:val="00F166B4"/>
    <w:rsid w:val="00F16AB2"/>
    <w:rsid w:val="00F20243"/>
    <w:rsid w:val="00F22F01"/>
    <w:rsid w:val="00F24441"/>
    <w:rsid w:val="00F35AE1"/>
    <w:rsid w:val="00F36DDB"/>
    <w:rsid w:val="00F40623"/>
    <w:rsid w:val="00F40A5C"/>
    <w:rsid w:val="00F435B4"/>
    <w:rsid w:val="00F440B2"/>
    <w:rsid w:val="00F46D3B"/>
    <w:rsid w:val="00F4722B"/>
    <w:rsid w:val="00F530F9"/>
    <w:rsid w:val="00F54C24"/>
    <w:rsid w:val="00F61C52"/>
    <w:rsid w:val="00F62C3E"/>
    <w:rsid w:val="00F65ACF"/>
    <w:rsid w:val="00F6673C"/>
    <w:rsid w:val="00F7171A"/>
    <w:rsid w:val="00F7489E"/>
    <w:rsid w:val="00F850F4"/>
    <w:rsid w:val="00F9002F"/>
    <w:rsid w:val="00F95646"/>
    <w:rsid w:val="00FA6A1B"/>
    <w:rsid w:val="00FA7A33"/>
    <w:rsid w:val="00FB0B53"/>
    <w:rsid w:val="00FB67E3"/>
    <w:rsid w:val="00FC169C"/>
    <w:rsid w:val="00FC2033"/>
    <w:rsid w:val="00FC4AD3"/>
    <w:rsid w:val="00FC5729"/>
    <w:rsid w:val="00FC76C1"/>
    <w:rsid w:val="00FD0A21"/>
    <w:rsid w:val="00FD371F"/>
    <w:rsid w:val="00FD69D7"/>
    <w:rsid w:val="00FD7475"/>
    <w:rsid w:val="00FE49F1"/>
    <w:rsid w:val="00FE65D1"/>
    <w:rsid w:val="00FF0198"/>
    <w:rsid w:val="00FF01C1"/>
    <w:rsid w:val="00FF4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0E54459"/>
  <w15:docId w15:val="{9C8D7057-BE88-49DB-9797-DAF3A201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F21"/>
    <w:rPr>
      <w:sz w:val="28"/>
    </w:rPr>
  </w:style>
  <w:style w:type="paragraph" w:styleId="Ttulo1">
    <w:name w:val="heading 1"/>
    <w:next w:val="Normal"/>
    <w:qFormat/>
    <w:rsid w:val="00A82F21"/>
    <w:pPr>
      <w:keepNext/>
      <w:jc w:val="both"/>
      <w:outlineLvl w:val="0"/>
    </w:pPr>
    <w:rPr>
      <w:b/>
      <w:sz w:val="26"/>
    </w:rPr>
  </w:style>
  <w:style w:type="paragraph" w:styleId="Ttulo2">
    <w:name w:val="heading 2"/>
    <w:basedOn w:val="Normal"/>
    <w:next w:val="Normal"/>
    <w:link w:val="Ttulo2Char"/>
    <w:uiPriority w:val="9"/>
    <w:qFormat/>
    <w:rsid w:val="00A82F21"/>
    <w:pPr>
      <w:keepNext/>
      <w:keepLines/>
      <w:spacing w:before="200"/>
      <w:outlineLvl w:val="1"/>
    </w:pPr>
    <w:rPr>
      <w:b/>
      <w:color w:val="4F81BD"/>
      <w:sz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A82F21"/>
    <w:pPr>
      <w:keepNext/>
      <w:keepLines/>
      <w:spacing w:before="200"/>
      <w:outlineLvl w:val="2"/>
    </w:pPr>
    <w:rPr>
      <w:b/>
      <w:color w:val="4F81BD"/>
      <w:sz w:val="20"/>
    </w:rPr>
  </w:style>
  <w:style w:type="paragraph" w:styleId="Ttulo4">
    <w:name w:val="heading 4"/>
    <w:next w:val="Normal"/>
    <w:qFormat/>
    <w:rsid w:val="00A82F21"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uiPriority w:val="9"/>
    <w:qFormat/>
    <w:rsid w:val="00A82F21"/>
    <w:pPr>
      <w:keepNext/>
      <w:keepLines/>
      <w:spacing w:before="200"/>
      <w:outlineLvl w:val="4"/>
    </w:pPr>
    <w:rPr>
      <w:color w:val="243F60"/>
      <w:sz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A82F21"/>
    <w:pPr>
      <w:keepNext/>
      <w:keepLines/>
      <w:spacing w:before="200"/>
      <w:outlineLvl w:val="5"/>
    </w:pPr>
    <w:rPr>
      <w:i/>
      <w:color w:val="243F60"/>
      <w:sz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A82F21"/>
    <w:pPr>
      <w:keepNext/>
      <w:keepLines/>
      <w:spacing w:before="200"/>
      <w:outlineLvl w:val="6"/>
    </w:pPr>
    <w:rPr>
      <w:i/>
      <w:color w:val="404040"/>
      <w:sz w:val="20"/>
    </w:rPr>
  </w:style>
  <w:style w:type="paragraph" w:styleId="Ttulo8">
    <w:name w:val="heading 8"/>
    <w:basedOn w:val="Normal"/>
    <w:next w:val="Normal"/>
    <w:link w:val="Ttulo8Char"/>
    <w:uiPriority w:val="9"/>
    <w:qFormat/>
    <w:rsid w:val="00A82F21"/>
    <w:pPr>
      <w:keepNext/>
      <w:keepLines/>
      <w:spacing w:before="200"/>
      <w:outlineLvl w:val="7"/>
    </w:pPr>
    <w:rPr>
      <w:color w:val="404040"/>
      <w:sz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A82F21"/>
    <w:pPr>
      <w:keepNext/>
      <w:keepLines/>
      <w:spacing w:before="200"/>
      <w:outlineLvl w:val="8"/>
    </w:pPr>
    <w:rPr>
      <w:i/>
      <w:color w:val="40404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link w:val="CabealhoChar"/>
    <w:uiPriority w:val="99"/>
    <w:rsid w:val="00A82F21"/>
    <w:pPr>
      <w:tabs>
        <w:tab w:val="center" w:pos="4419"/>
        <w:tab w:val="right" w:pos="8838"/>
      </w:tabs>
    </w:pPr>
  </w:style>
  <w:style w:type="paragraph" w:styleId="Rodap">
    <w:name w:val="footer"/>
    <w:link w:val="RodapChar"/>
    <w:uiPriority w:val="99"/>
    <w:rsid w:val="00A82F21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A82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link w:val="TextodebaloChar"/>
    <w:rsid w:val="00A82F21"/>
    <w:rPr>
      <w:rFonts w:ascii="Tahoma" w:hAnsi="Tahoma"/>
      <w:sz w:val="16"/>
    </w:rPr>
  </w:style>
  <w:style w:type="character" w:customStyle="1" w:styleId="TextodebaloChar">
    <w:name w:val="Texto de balão Char"/>
    <w:link w:val="Textodebalo"/>
    <w:rsid w:val="00A82F21"/>
    <w:rPr>
      <w:rFonts w:ascii="Tahoma" w:hAnsi="Tahoma"/>
      <w:sz w:val="16"/>
      <w:lang w:bidi="ar-SA"/>
    </w:rPr>
  </w:style>
  <w:style w:type="paragraph" w:styleId="PargrafodaLista">
    <w:name w:val="List Paragraph"/>
    <w:uiPriority w:val="34"/>
    <w:qFormat/>
    <w:rsid w:val="00A82F21"/>
    <w:pPr>
      <w:spacing w:before="120" w:after="120" w:line="360" w:lineRule="auto"/>
      <w:ind w:left="720" w:firstLine="709"/>
      <w:jc w:val="both"/>
    </w:pPr>
    <w:rPr>
      <w:rFonts w:ascii="Calibri" w:eastAsia="Calibri" w:hAnsi="Calibri"/>
      <w:sz w:val="22"/>
      <w:lang w:eastAsia="en-US"/>
    </w:rPr>
  </w:style>
  <w:style w:type="paragraph" w:customStyle="1" w:styleId="Default">
    <w:name w:val="Default"/>
    <w:rsid w:val="00A82F21"/>
    <w:rPr>
      <w:rFonts w:ascii="Arial" w:hAnsi="Arial" w:cs="Arial"/>
      <w:color w:val="000000"/>
      <w:sz w:val="24"/>
    </w:rPr>
  </w:style>
  <w:style w:type="character" w:styleId="Hyperlink">
    <w:name w:val="Hyperlink"/>
    <w:rsid w:val="00A82F21"/>
    <w:rPr>
      <w:color w:val="0563C1"/>
      <w:u w:val="single"/>
    </w:rPr>
  </w:style>
  <w:style w:type="paragraph" w:styleId="NormalWeb">
    <w:name w:val="Normal (Web)"/>
    <w:uiPriority w:val="99"/>
    <w:rsid w:val="00A82F21"/>
    <w:pPr>
      <w:spacing w:before="100" w:after="100"/>
    </w:pPr>
    <w:rPr>
      <w:sz w:val="24"/>
    </w:rPr>
  </w:style>
  <w:style w:type="paragraph" w:styleId="Textodenotaderodap">
    <w:name w:val="footnote text"/>
    <w:link w:val="TextodenotaderodapChar"/>
    <w:uiPriority w:val="99"/>
    <w:rsid w:val="00A82F21"/>
    <w:rPr>
      <w:rFonts w:ascii="Arial" w:hAnsi="Arial"/>
    </w:rPr>
  </w:style>
  <w:style w:type="character" w:customStyle="1" w:styleId="TextodenotaderodapChar">
    <w:name w:val="Texto de nota de rodapé Char"/>
    <w:link w:val="Textodenotaderodap"/>
    <w:uiPriority w:val="99"/>
    <w:rsid w:val="00A82F21"/>
    <w:rPr>
      <w:rFonts w:ascii="Arial" w:hAnsi="Arial"/>
      <w:lang w:val="pt-BR" w:eastAsia="pt-BR" w:bidi="ar-SA"/>
    </w:rPr>
  </w:style>
  <w:style w:type="character" w:styleId="Refdenotaderodap">
    <w:name w:val="footnote reference"/>
    <w:uiPriority w:val="99"/>
    <w:rsid w:val="00A82F21"/>
    <w:rPr>
      <w:vertAlign w:val="superscript"/>
    </w:rPr>
  </w:style>
  <w:style w:type="character" w:styleId="Forte">
    <w:name w:val="Strong"/>
    <w:uiPriority w:val="22"/>
    <w:qFormat/>
    <w:rsid w:val="00A82F21"/>
    <w:rPr>
      <w:b/>
    </w:rPr>
  </w:style>
  <w:style w:type="character" w:styleId="RefernciaIntensa">
    <w:name w:val="Intense Reference"/>
    <w:uiPriority w:val="32"/>
    <w:qFormat/>
    <w:rsid w:val="00A82F21"/>
    <w:rPr>
      <w:b/>
      <w:smallCaps/>
      <w:color w:val="C0504D"/>
      <w:spacing w:val="5"/>
      <w:u w:val="single"/>
    </w:rPr>
  </w:style>
  <w:style w:type="character" w:customStyle="1" w:styleId="Heading4Char">
    <w:name w:val="Heading 4 Char"/>
    <w:uiPriority w:val="9"/>
    <w:rsid w:val="00A82F21"/>
    <w:rPr>
      <w:rFonts w:ascii="Times New Roman" w:eastAsia="Times New Roman" w:hAnsi="Times New Roman" w:cs="Times New Roman"/>
      <w:b/>
      <w:i/>
      <w:color w:val="4F81BD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82F21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  <w:sz w:val="20"/>
    </w:rPr>
  </w:style>
  <w:style w:type="paragraph" w:styleId="Textodenotadefim">
    <w:name w:val="endnote text"/>
    <w:basedOn w:val="Normal"/>
    <w:next w:val="Normal"/>
    <w:link w:val="TextodenotadefimChar"/>
    <w:uiPriority w:val="99"/>
    <w:semiHidden/>
    <w:unhideWhenUsed/>
    <w:rsid w:val="00A82F21"/>
    <w:rPr>
      <w:sz w:val="20"/>
    </w:rPr>
  </w:style>
  <w:style w:type="character" w:styleId="nfase">
    <w:name w:val="Emphasis"/>
    <w:uiPriority w:val="20"/>
    <w:qFormat/>
    <w:rsid w:val="00A82F21"/>
    <w:rPr>
      <w:i/>
    </w:rPr>
  </w:style>
  <w:style w:type="character" w:customStyle="1" w:styleId="FootnoteTextChar">
    <w:name w:val="Footnote Text Char"/>
    <w:uiPriority w:val="99"/>
    <w:semiHidden/>
    <w:rsid w:val="00A82F21"/>
    <w:rPr>
      <w:sz w:val="20"/>
    </w:rPr>
  </w:style>
  <w:style w:type="character" w:styleId="TtulodoLivro">
    <w:name w:val="Book Title"/>
    <w:uiPriority w:val="33"/>
    <w:qFormat/>
    <w:rsid w:val="00A82F21"/>
    <w:rPr>
      <w:b/>
      <w:smallCaps/>
      <w:spacing w:val="5"/>
    </w:rPr>
  </w:style>
  <w:style w:type="paragraph" w:styleId="Citao">
    <w:name w:val="Quote"/>
    <w:basedOn w:val="Normal"/>
    <w:next w:val="Normal"/>
    <w:link w:val="CitaoChar"/>
    <w:uiPriority w:val="29"/>
    <w:qFormat/>
    <w:rsid w:val="00A82F21"/>
    <w:rPr>
      <w:i/>
      <w:color w:val="000000"/>
      <w:sz w:val="20"/>
    </w:rPr>
  </w:style>
  <w:style w:type="character" w:customStyle="1" w:styleId="Ttulo6Char">
    <w:name w:val="Título 6 Char"/>
    <w:link w:val="Ttulo6"/>
    <w:uiPriority w:val="9"/>
    <w:rsid w:val="00A82F21"/>
    <w:rPr>
      <w:rFonts w:ascii="Times New Roman" w:eastAsia="Times New Roman" w:hAnsi="Times New Roman" w:cs="Times New Roman"/>
      <w:i/>
      <w:color w:val="243F60"/>
    </w:rPr>
  </w:style>
  <w:style w:type="paragraph" w:styleId="TextosemFormatao">
    <w:name w:val="Plain Text"/>
    <w:basedOn w:val="Normal"/>
    <w:next w:val="Normal"/>
    <w:link w:val="TextosemFormataoChar"/>
    <w:uiPriority w:val="99"/>
    <w:semiHidden/>
    <w:unhideWhenUsed/>
    <w:rsid w:val="00A82F21"/>
    <w:rPr>
      <w:rFonts w:ascii="Courier New" w:hAnsi="Courier New"/>
      <w:sz w:val="21"/>
    </w:rPr>
  </w:style>
  <w:style w:type="character" w:styleId="RefernciaSutil">
    <w:name w:val="Subtle Reference"/>
    <w:uiPriority w:val="31"/>
    <w:qFormat/>
    <w:rsid w:val="00A82F21"/>
    <w:rPr>
      <w:smallCaps/>
      <w:color w:val="C0504D"/>
      <w:u w:val="single"/>
    </w:rPr>
  </w:style>
  <w:style w:type="character" w:customStyle="1" w:styleId="CitaoIntensaChar">
    <w:name w:val="Citação Intensa Char"/>
    <w:link w:val="CitaoIntensa"/>
    <w:uiPriority w:val="30"/>
    <w:rsid w:val="00A82F21"/>
    <w:rPr>
      <w:b/>
      <w:i/>
      <w:color w:val="4F81BD"/>
    </w:rPr>
  </w:style>
  <w:style w:type="character" w:customStyle="1" w:styleId="Ttulo3Char">
    <w:name w:val="Título 3 Char"/>
    <w:link w:val="Ttulo3"/>
    <w:uiPriority w:val="9"/>
    <w:rsid w:val="00A82F21"/>
    <w:rPr>
      <w:rFonts w:ascii="Times New Roman" w:eastAsia="Times New Roman" w:hAnsi="Times New Roman" w:cs="Times New Roman"/>
      <w:b/>
      <w:color w:val="4F81BD"/>
    </w:rPr>
  </w:style>
  <w:style w:type="character" w:customStyle="1" w:styleId="Ttulo5Char">
    <w:name w:val="Título 5 Char"/>
    <w:link w:val="Ttulo5"/>
    <w:uiPriority w:val="9"/>
    <w:rsid w:val="00A82F21"/>
    <w:rPr>
      <w:rFonts w:ascii="Times New Roman" w:eastAsia="Times New Roman" w:hAnsi="Times New Roman" w:cs="Times New Roman"/>
      <w:color w:val="243F60"/>
    </w:rPr>
  </w:style>
  <w:style w:type="character" w:styleId="nfaseIntensa">
    <w:name w:val="Intense Emphasis"/>
    <w:uiPriority w:val="21"/>
    <w:qFormat/>
    <w:rsid w:val="00A82F21"/>
    <w:rPr>
      <w:b/>
      <w:i/>
      <w:color w:val="4F81BD"/>
    </w:rPr>
  </w:style>
  <w:style w:type="paragraph" w:styleId="SemEspaamento">
    <w:name w:val="No Spacing"/>
    <w:next w:val="Normal"/>
    <w:uiPriority w:val="1"/>
    <w:qFormat/>
    <w:rsid w:val="00A82F21"/>
  </w:style>
  <w:style w:type="paragraph" w:styleId="Subttulo">
    <w:name w:val="Subtitle"/>
    <w:basedOn w:val="Normal"/>
    <w:next w:val="Normal"/>
    <w:link w:val="SubttuloChar"/>
    <w:uiPriority w:val="11"/>
    <w:qFormat/>
    <w:rsid w:val="00A82F21"/>
    <w:rPr>
      <w:i/>
      <w:color w:val="4F81BD"/>
      <w:spacing w:val="15"/>
      <w:sz w:val="24"/>
    </w:rPr>
  </w:style>
  <w:style w:type="character" w:customStyle="1" w:styleId="Ttulo2Char">
    <w:name w:val="Título 2 Char"/>
    <w:link w:val="Ttulo2"/>
    <w:uiPriority w:val="9"/>
    <w:rsid w:val="00A82F21"/>
    <w:rPr>
      <w:rFonts w:ascii="Times New Roman" w:eastAsia="Times New Roman" w:hAnsi="Times New Roman" w:cs="Times New Roman"/>
      <w:b/>
      <w:color w:val="4F81BD"/>
      <w:sz w:val="26"/>
    </w:rPr>
  </w:style>
  <w:style w:type="character" w:customStyle="1" w:styleId="TtuloChar">
    <w:name w:val="Título Char"/>
    <w:link w:val="Ttulo"/>
    <w:uiPriority w:val="10"/>
    <w:rsid w:val="00A82F21"/>
    <w:rPr>
      <w:rFonts w:ascii="Times New Roman" w:eastAsia="Times New Roman" w:hAnsi="Times New Roman" w:cs="Times New Roman"/>
      <w:color w:val="17365D"/>
      <w:spacing w:val="5"/>
      <w:sz w:val="52"/>
    </w:rPr>
  </w:style>
  <w:style w:type="character" w:customStyle="1" w:styleId="Ttulo7Char">
    <w:name w:val="Título 7 Char"/>
    <w:link w:val="Ttulo7"/>
    <w:uiPriority w:val="9"/>
    <w:rsid w:val="00A82F21"/>
    <w:rPr>
      <w:rFonts w:ascii="Times New Roman" w:eastAsia="Times New Roman" w:hAnsi="Times New Roman" w:cs="Times New Roman"/>
      <w:i/>
      <w:color w:val="404040"/>
    </w:rPr>
  </w:style>
  <w:style w:type="character" w:customStyle="1" w:styleId="Ttulo9Char">
    <w:name w:val="Título 9 Char"/>
    <w:link w:val="Ttulo9"/>
    <w:uiPriority w:val="9"/>
    <w:rsid w:val="00A82F21"/>
    <w:rPr>
      <w:rFonts w:ascii="Times New Roman" w:eastAsia="Times New Roman" w:hAnsi="Times New Roman" w:cs="Times New Roman"/>
      <w:i/>
      <w:color w:val="404040"/>
      <w:sz w:val="20"/>
    </w:rPr>
  </w:style>
  <w:style w:type="character" w:customStyle="1" w:styleId="Ttulo8Char">
    <w:name w:val="Título 8 Char"/>
    <w:link w:val="Ttulo8"/>
    <w:uiPriority w:val="9"/>
    <w:rsid w:val="00A82F21"/>
    <w:rPr>
      <w:rFonts w:ascii="Times New Roman" w:eastAsia="Times New Roman" w:hAnsi="Times New Roman" w:cs="Times New Roman"/>
      <w:color w:val="404040"/>
      <w:sz w:val="20"/>
    </w:rPr>
  </w:style>
  <w:style w:type="paragraph" w:styleId="Ttulo">
    <w:name w:val="Title"/>
    <w:basedOn w:val="Normal"/>
    <w:next w:val="Normal"/>
    <w:link w:val="TtuloChar"/>
    <w:uiPriority w:val="10"/>
    <w:qFormat/>
    <w:rsid w:val="00A82F21"/>
    <w:pPr>
      <w:pBdr>
        <w:bottom w:val="single" w:sz="8" w:space="0" w:color="4F81BD"/>
      </w:pBdr>
      <w:spacing w:after="300"/>
    </w:pPr>
    <w:rPr>
      <w:color w:val="17365D"/>
      <w:spacing w:val="5"/>
      <w:sz w:val="52"/>
    </w:rPr>
  </w:style>
  <w:style w:type="character" w:customStyle="1" w:styleId="Heading1Char">
    <w:name w:val="Heading 1 Char"/>
    <w:uiPriority w:val="9"/>
    <w:rsid w:val="00A82F21"/>
    <w:rPr>
      <w:rFonts w:ascii="Times New Roman" w:eastAsia="Times New Roman" w:hAnsi="Times New Roman" w:cs="Times New Roman"/>
      <w:b/>
      <w:color w:val="365F91"/>
      <w:sz w:val="28"/>
    </w:rPr>
  </w:style>
  <w:style w:type="character" w:customStyle="1" w:styleId="TextosemFormataoChar">
    <w:name w:val="Texto sem Formatação Char"/>
    <w:link w:val="TextosemFormatao"/>
    <w:uiPriority w:val="99"/>
    <w:rsid w:val="00A82F21"/>
    <w:rPr>
      <w:rFonts w:ascii="Courier New" w:hAnsi="Courier New" w:cs="Courier New"/>
      <w:sz w:val="21"/>
    </w:rPr>
  </w:style>
  <w:style w:type="character" w:styleId="Refdenotadefim">
    <w:name w:val="endnote reference"/>
    <w:uiPriority w:val="99"/>
    <w:semiHidden/>
    <w:unhideWhenUsed/>
    <w:rsid w:val="00A82F21"/>
    <w:rPr>
      <w:vertAlign w:val="superscript"/>
    </w:rPr>
  </w:style>
  <w:style w:type="character" w:styleId="nfaseSutil">
    <w:name w:val="Subtle Emphasis"/>
    <w:uiPriority w:val="19"/>
    <w:qFormat/>
    <w:rsid w:val="00A82F21"/>
    <w:rPr>
      <w:i/>
      <w:color w:val="808080"/>
    </w:rPr>
  </w:style>
  <w:style w:type="character" w:customStyle="1" w:styleId="SubttuloChar">
    <w:name w:val="Subtítulo Char"/>
    <w:link w:val="Subttulo"/>
    <w:uiPriority w:val="11"/>
    <w:rsid w:val="00A82F21"/>
    <w:rPr>
      <w:rFonts w:ascii="Times New Roman" w:eastAsia="Times New Roman" w:hAnsi="Times New Roman" w:cs="Times New Roman"/>
      <w:i/>
      <w:color w:val="4F81BD"/>
      <w:spacing w:val="15"/>
      <w:sz w:val="24"/>
    </w:rPr>
  </w:style>
  <w:style w:type="character" w:customStyle="1" w:styleId="CitaoChar">
    <w:name w:val="Citação Char"/>
    <w:link w:val="Citao"/>
    <w:uiPriority w:val="29"/>
    <w:rsid w:val="00A82F21"/>
    <w:rPr>
      <w:i/>
      <w:color w:val="000000"/>
    </w:rPr>
  </w:style>
  <w:style w:type="character" w:customStyle="1" w:styleId="TextodenotadefimChar">
    <w:name w:val="Texto de nota de fim Char"/>
    <w:link w:val="Textodenotadefim"/>
    <w:uiPriority w:val="99"/>
    <w:semiHidden/>
    <w:rsid w:val="00A82F21"/>
    <w:rPr>
      <w:sz w:val="20"/>
    </w:rPr>
  </w:style>
  <w:style w:type="character" w:customStyle="1" w:styleId="CabealhoChar">
    <w:name w:val="Cabeçalho Char"/>
    <w:link w:val="Cabealho"/>
    <w:uiPriority w:val="99"/>
    <w:rsid w:val="00565851"/>
    <w:rPr>
      <w:lang w:val="pt-BR" w:eastAsia="pt-BR" w:bidi="ar-SA"/>
    </w:rPr>
  </w:style>
  <w:style w:type="character" w:customStyle="1" w:styleId="RodapChar">
    <w:name w:val="Rodapé Char"/>
    <w:link w:val="Rodap"/>
    <w:uiPriority w:val="99"/>
    <w:rsid w:val="003118F9"/>
    <w:rPr>
      <w:lang w:val="pt-BR" w:eastAsia="pt-BR" w:bidi="ar-SA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03E6F"/>
    <w:pPr>
      <w:autoSpaceDE w:val="0"/>
      <w:autoSpaceDN w:val="0"/>
      <w:adjustRightInd w:val="0"/>
    </w:pPr>
    <w:rPr>
      <w:rFonts w:eastAsia="Calibri"/>
      <w:sz w:val="20"/>
      <w:lang w:eastAsia="en-US"/>
    </w:rPr>
  </w:style>
  <w:style w:type="character" w:customStyle="1" w:styleId="TextodecomentrioChar">
    <w:name w:val="Texto de comentário Char"/>
    <w:link w:val="Textodecomentrio"/>
    <w:uiPriority w:val="99"/>
    <w:rsid w:val="00403E6F"/>
    <w:rPr>
      <w:rFonts w:eastAsia="Calibri"/>
      <w:lang w:eastAsia="en-US"/>
    </w:rPr>
  </w:style>
  <w:style w:type="character" w:styleId="Refdecomentrio">
    <w:name w:val="annotation reference"/>
    <w:uiPriority w:val="99"/>
    <w:unhideWhenUsed/>
    <w:rsid w:val="00403E6F"/>
    <w:rPr>
      <w:sz w:val="16"/>
      <w:szCs w:val="16"/>
    </w:rPr>
  </w:style>
  <w:style w:type="paragraph" w:customStyle="1" w:styleId="Texto1">
    <w:name w:val="Texto 1"/>
    <w:basedOn w:val="Normal"/>
    <w:rsid w:val="00851A8F"/>
    <w:pPr>
      <w:spacing w:before="60" w:after="60"/>
      <w:ind w:firstLine="709"/>
      <w:jc w:val="both"/>
    </w:pPr>
    <w:rPr>
      <w:sz w:val="24"/>
    </w:rPr>
  </w:style>
  <w:style w:type="character" w:customStyle="1" w:styleId="label">
    <w:name w:val="label"/>
    <w:basedOn w:val="Fontepargpadro"/>
    <w:rsid w:val="000C4DCB"/>
  </w:style>
  <w:style w:type="paragraph" w:customStyle="1" w:styleId="normal1">
    <w:name w:val="normal1"/>
    <w:basedOn w:val="Normal"/>
    <w:rsid w:val="00432E4F"/>
    <w:pPr>
      <w:spacing w:before="100" w:beforeAutospacing="1" w:after="100" w:afterAutospacing="1"/>
    </w:pPr>
    <w:rPr>
      <w:sz w:val="24"/>
      <w:szCs w:val="24"/>
    </w:rPr>
  </w:style>
  <w:style w:type="character" w:customStyle="1" w:styleId="gmail-apple-style-span">
    <w:name w:val="gmail-apple-style-span"/>
    <w:basedOn w:val="Fontepargpadro"/>
    <w:rsid w:val="00121E31"/>
  </w:style>
  <w:style w:type="paragraph" w:styleId="Sumrio1">
    <w:name w:val="toc 1"/>
    <w:basedOn w:val="Normal"/>
    <w:next w:val="Normal"/>
    <w:autoRedefine/>
    <w:uiPriority w:val="99"/>
    <w:rsid w:val="00285204"/>
    <w:pPr>
      <w:autoSpaceDE w:val="0"/>
      <w:autoSpaceDN w:val="0"/>
      <w:spacing w:before="120" w:after="120"/>
    </w:pPr>
    <w:rPr>
      <w:rFonts w:eastAsiaTheme="minorEastAsia"/>
      <w:b/>
      <w:bCs/>
      <w:caps/>
      <w:sz w:val="24"/>
      <w:szCs w:val="24"/>
    </w:rPr>
  </w:style>
  <w:style w:type="paragraph" w:customStyle="1" w:styleId="TCU-Ac-item9-1Linha">
    <w:name w:val="TCU -  Ac - item 9 - 1ª Linha"/>
    <w:basedOn w:val="Normal"/>
    <w:uiPriority w:val="99"/>
    <w:rsid w:val="00285204"/>
    <w:pPr>
      <w:tabs>
        <w:tab w:val="left" w:pos="1134"/>
      </w:tabs>
      <w:autoSpaceDE w:val="0"/>
      <w:autoSpaceDN w:val="0"/>
      <w:spacing w:after="160"/>
      <w:jc w:val="both"/>
    </w:pPr>
    <w:rPr>
      <w:rFonts w:eastAsiaTheme="minorEastAsia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94E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8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2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8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3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teroi.rj.gov.br/2021/04/16/licitacao-sma-em-andament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EE253-86FD-4513-B225-58F2A5A41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2597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Sr</vt:lpstr>
      <vt:lpstr>Sr</vt:lpstr>
    </vt:vector>
  </TitlesOfParts>
  <Company>PMN</Company>
  <LinksUpToDate>false</LinksUpToDate>
  <CharactersWithSpaces>2997</CharactersWithSpaces>
  <SharedDoc>false</SharedDoc>
  <HLinks>
    <vt:vector size="18" baseType="variant">
      <vt:variant>
        <vt:i4>1114176</vt:i4>
      </vt:variant>
      <vt:variant>
        <vt:i4>3</vt:i4>
      </vt:variant>
      <vt:variant>
        <vt:i4>0</vt:i4>
      </vt:variant>
      <vt:variant>
        <vt:i4>5</vt:i4>
      </vt:variant>
      <vt:variant>
        <vt:lpwstr>http://www.cnj.jus.br/improbidade_adm/consultar_requerido.php</vt:lpwstr>
      </vt:variant>
      <vt:variant>
        <vt:lpwstr/>
      </vt:variant>
      <vt:variant>
        <vt:i4>393288</vt:i4>
      </vt:variant>
      <vt:variant>
        <vt:i4>0</vt:i4>
      </vt:variant>
      <vt:variant>
        <vt:i4>0</vt:i4>
      </vt:variant>
      <vt:variant>
        <vt:i4>5</vt:i4>
      </vt:variant>
      <vt:variant>
        <vt:lpwstr>http://www.portaldatransparencia.gov.br/ceis</vt:lpwstr>
      </vt:variant>
      <vt:variant>
        <vt:lpwstr/>
      </vt:variant>
      <vt:variant>
        <vt:i4>8257661</vt:i4>
      </vt:variant>
      <vt:variant>
        <vt:i4>0</vt:i4>
      </vt:variant>
      <vt:variant>
        <vt:i4>0</vt:i4>
      </vt:variant>
      <vt:variant>
        <vt:i4>5</vt:i4>
      </vt:variant>
      <vt:variant>
        <vt:lpwstr>https://www.zenite.blog.br/tabela-sinapi-obrigatoriedade-de-uso-e-possibilidade-de-flexibilizacao/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subject/>
  <dc:creator>Luiza Reis</dc:creator>
  <cp:keywords/>
  <dc:description/>
  <cp:lastModifiedBy>Concyr Formiga Bernardes</cp:lastModifiedBy>
  <cp:revision>4</cp:revision>
  <cp:lastPrinted>2021-06-09T21:52:00Z</cp:lastPrinted>
  <dcterms:created xsi:type="dcterms:W3CDTF">2021-06-09T22:41:00Z</dcterms:created>
  <dcterms:modified xsi:type="dcterms:W3CDTF">2021-06-10T16:19:00Z</dcterms:modified>
</cp:coreProperties>
</file>